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AF7AD" w14:textId="365DBED9" w:rsidR="00330B58" w:rsidRPr="006775B2" w:rsidRDefault="00A57A93" w:rsidP="00A57A93">
      <w:pPr>
        <w:pStyle w:val="Heading3"/>
        <w:numPr>
          <w:ilvl w:val="0"/>
          <w:numId w:val="0"/>
        </w:numPr>
        <w:ind w:left="1134" w:hanging="1134"/>
        <w:rPr>
          <w:lang w:val="el-GR"/>
        </w:rPr>
      </w:pPr>
      <w:bookmarkStart w:id="0" w:name="_Toc152732583"/>
      <w:bookmarkStart w:id="1" w:name="_Toc158091363"/>
      <w:bookmarkStart w:id="2" w:name="_Toc18321901"/>
      <w:r>
        <w:rPr>
          <w:lang w:val="el-GR"/>
        </w:rPr>
        <w:t xml:space="preserve"> </w:t>
      </w:r>
      <w:bookmarkStart w:id="3" w:name="_GoBack"/>
      <w:bookmarkEnd w:id="3"/>
      <w:r w:rsidR="00330B58">
        <w:rPr>
          <w:lang w:val="el-GR"/>
        </w:rPr>
        <w:t>Δραστηριότητες Διαχείρισης Έργου για Έργο που υλοποιείται με ίδιους πόρους (εσωτερική παραγωγή)</w:t>
      </w:r>
      <w:bookmarkEnd w:id="1"/>
      <w:bookmarkEnd w:id="2"/>
      <w:r w:rsidR="00330B58" w:rsidRPr="006775B2">
        <w:rPr>
          <w:lang w:val="el-GR"/>
        </w:rPr>
        <w:t xml:space="preserve"> </w:t>
      </w:r>
      <w:bookmarkEnd w:id="0"/>
    </w:p>
    <w:tbl>
      <w:tblPr>
        <w:tblW w:w="1510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2394"/>
        <w:gridCol w:w="2693"/>
        <w:gridCol w:w="2462"/>
        <w:gridCol w:w="3024"/>
        <w:gridCol w:w="1523"/>
        <w:gridCol w:w="2439"/>
      </w:tblGrid>
      <w:tr w:rsidR="00330B58" w14:paraId="0206DC17" w14:textId="77777777" w:rsidTr="001D0B2E">
        <w:tblPrEx>
          <w:tblCellMar>
            <w:top w:w="0" w:type="dxa"/>
            <w:bottom w:w="0" w:type="dxa"/>
          </w:tblCellMar>
        </w:tblPrEx>
        <w:trPr>
          <w:tblHeader/>
        </w:trPr>
        <w:tc>
          <w:tcPr>
            <w:tcW w:w="0" w:type="auto"/>
            <w:shd w:val="clear" w:color="auto" w:fill="737373"/>
            <w:vAlign w:val="center"/>
          </w:tcPr>
          <w:p w14:paraId="213C9DDD" w14:textId="77777777" w:rsidR="00330B58" w:rsidRDefault="00330B58" w:rsidP="001D0B2E">
            <w:pPr>
              <w:spacing w:before="40" w:after="40" w:line="240" w:lineRule="auto"/>
              <w:jc w:val="center"/>
              <w:rPr>
                <w:rFonts w:cs="Arial"/>
                <w:b/>
                <w:color w:val="FFFFFF"/>
                <w:sz w:val="20"/>
                <w:szCs w:val="20"/>
                <w:lang w:val="en-GB"/>
              </w:rPr>
            </w:pPr>
            <w:r>
              <w:rPr>
                <w:rFonts w:cs="Arial"/>
                <w:b/>
                <w:color w:val="FFFFFF"/>
                <w:sz w:val="20"/>
                <w:szCs w:val="20"/>
                <w:lang w:val="en-GB"/>
              </w:rPr>
              <w:t>A/A</w:t>
            </w:r>
          </w:p>
        </w:tc>
        <w:tc>
          <w:tcPr>
            <w:tcW w:w="0" w:type="auto"/>
            <w:shd w:val="clear" w:color="auto" w:fill="737373"/>
            <w:vAlign w:val="center"/>
          </w:tcPr>
          <w:p w14:paraId="2D80DE0F" w14:textId="77777777" w:rsidR="00330B58" w:rsidRDefault="00330B58" w:rsidP="001D0B2E">
            <w:pPr>
              <w:spacing w:before="40" w:after="40" w:line="240" w:lineRule="auto"/>
              <w:jc w:val="center"/>
              <w:rPr>
                <w:rFonts w:cs="Arial"/>
                <w:b/>
                <w:color w:val="FFFFFF"/>
                <w:sz w:val="20"/>
                <w:szCs w:val="20"/>
                <w:lang w:val="el-GR"/>
              </w:rPr>
            </w:pPr>
            <w:r>
              <w:rPr>
                <w:rFonts w:cs="Arial"/>
                <w:b/>
                <w:color w:val="FFFFFF"/>
                <w:sz w:val="20"/>
                <w:szCs w:val="20"/>
                <w:lang w:val="el-GR"/>
              </w:rPr>
              <w:t>Φάση</w:t>
            </w:r>
            <w:r>
              <w:rPr>
                <w:rFonts w:cs="Arial"/>
                <w:b/>
                <w:color w:val="FFFFFF"/>
                <w:sz w:val="20"/>
                <w:szCs w:val="20"/>
                <w:lang w:val="en-GB"/>
              </w:rPr>
              <w:t xml:space="preserve">/ </w:t>
            </w:r>
            <w:r>
              <w:rPr>
                <w:rFonts w:cs="Arial"/>
                <w:b/>
                <w:color w:val="FFFFFF"/>
                <w:sz w:val="20"/>
                <w:szCs w:val="20"/>
                <w:lang w:val="el-GR"/>
              </w:rPr>
              <w:t>Δραστηριότητα</w:t>
            </w:r>
          </w:p>
        </w:tc>
        <w:tc>
          <w:tcPr>
            <w:tcW w:w="0" w:type="auto"/>
            <w:shd w:val="clear" w:color="auto" w:fill="737373"/>
            <w:vAlign w:val="center"/>
          </w:tcPr>
          <w:p w14:paraId="43D3B6D2" w14:textId="77777777" w:rsidR="00330B58" w:rsidRDefault="00330B58" w:rsidP="001D0B2E">
            <w:pPr>
              <w:spacing w:before="40" w:after="40" w:line="240" w:lineRule="auto"/>
              <w:jc w:val="center"/>
              <w:rPr>
                <w:rFonts w:cs="Arial"/>
                <w:b/>
                <w:color w:val="FFFFFF"/>
                <w:sz w:val="20"/>
                <w:szCs w:val="20"/>
                <w:lang w:val="el-GR"/>
              </w:rPr>
            </w:pPr>
            <w:r>
              <w:rPr>
                <w:rFonts w:cs="Arial"/>
                <w:b/>
                <w:color w:val="FFFFFF"/>
                <w:sz w:val="20"/>
                <w:szCs w:val="20"/>
                <w:lang w:val="el-GR"/>
              </w:rPr>
              <w:t>Περιγραφή</w:t>
            </w:r>
          </w:p>
        </w:tc>
        <w:tc>
          <w:tcPr>
            <w:tcW w:w="0" w:type="auto"/>
            <w:shd w:val="clear" w:color="auto" w:fill="737373"/>
            <w:vAlign w:val="center"/>
          </w:tcPr>
          <w:p w14:paraId="2C197A2C" w14:textId="77777777" w:rsidR="00330B58" w:rsidRDefault="00330B58" w:rsidP="001D0B2E">
            <w:pPr>
              <w:spacing w:before="40" w:after="40" w:line="240" w:lineRule="auto"/>
              <w:jc w:val="center"/>
              <w:rPr>
                <w:rFonts w:cs="Arial"/>
                <w:b/>
                <w:color w:val="FFFFFF"/>
                <w:sz w:val="20"/>
                <w:szCs w:val="20"/>
                <w:lang w:val="el-GR"/>
              </w:rPr>
            </w:pPr>
            <w:r>
              <w:rPr>
                <w:rFonts w:cs="Arial"/>
                <w:b/>
                <w:color w:val="FFFFFF"/>
                <w:sz w:val="20"/>
                <w:szCs w:val="20"/>
                <w:lang w:val="el-GR"/>
              </w:rPr>
              <w:t>Ρόλος Υπεύθυνου Συντονιστή</w:t>
            </w:r>
          </w:p>
        </w:tc>
        <w:tc>
          <w:tcPr>
            <w:tcW w:w="0" w:type="auto"/>
            <w:shd w:val="clear" w:color="auto" w:fill="737373"/>
            <w:vAlign w:val="center"/>
          </w:tcPr>
          <w:p w14:paraId="6870A254" w14:textId="77777777" w:rsidR="00330B58" w:rsidRDefault="00330B58" w:rsidP="001D0B2E">
            <w:pPr>
              <w:spacing w:before="40" w:after="40" w:line="240" w:lineRule="auto"/>
              <w:jc w:val="center"/>
              <w:rPr>
                <w:rFonts w:cs="Arial"/>
                <w:b/>
                <w:color w:val="FFFFFF"/>
                <w:sz w:val="20"/>
                <w:szCs w:val="20"/>
                <w:lang w:val="el-GR"/>
              </w:rPr>
            </w:pPr>
            <w:r>
              <w:rPr>
                <w:rFonts w:cs="Arial"/>
                <w:b/>
                <w:color w:val="FFFFFF"/>
                <w:sz w:val="20"/>
                <w:szCs w:val="20"/>
                <w:lang w:val="el-GR"/>
              </w:rPr>
              <w:t>Άλλοι ρόλοι</w:t>
            </w:r>
          </w:p>
        </w:tc>
        <w:tc>
          <w:tcPr>
            <w:tcW w:w="0" w:type="auto"/>
            <w:shd w:val="clear" w:color="auto" w:fill="737373"/>
            <w:vAlign w:val="center"/>
          </w:tcPr>
          <w:p w14:paraId="44106122" w14:textId="77777777" w:rsidR="00330B58" w:rsidRDefault="00330B58" w:rsidP="001D0B2E">
            <w:pPr>
              <w:spacing w:before="40" w:after="40" w:line="240" w:lineRule="auto"/>
              <w:jc w:val="center"/>
              <w:rPr>
                <w:rFonts w:cs="Arial"/>
                <w:b/>
                <w:color w:val="FFFFFF"/>
                <w:sz w:val="20"/>
                <w:szCs w:val="20"/>
                <w:lang w:val="en-GB"/>
              </w:rPr>
            </w:pPr>
            <w:r>
              <w:rPr>
                <w:rFonts w:cs="Arial"/>
                <w:b/>
                <w:color w:val="FFFFFF"/>
                <w:sz w:val="20"/>
                <w:szCs w:val="20"/>
                <w:lang w:val="el-GR"/>
              </w:rPr>
              <w:t xml:space="preserve">Καθοδήγηση παρέχεται στο(α) </w:t>
            </w:r>
            <w:r>
              <w:rPr>
                <w:rFonts w:cs="Arial"/>
                <w:b/>
                <w:color w:val="FFFFFF"/>
                <w:sz w:val="20"/>
                <w:szCs w:val="20"/>
                <w:lang w:val="en-GB"/>
              </w:rPr>
              <w:t>…</w:t>
            </w:r>
          </w:p>
        </w:tc>
        <w:tc>
          <w:tcPr>
            <w:tcW w:w="2439" w:type="dxa"/>
            <w:shd w:val="clear" w:color="auto" w:fill="737373"/>
            <w:vAlign w:val="center"/>
          </w:tcPr>
          <w:p w14:paraId="436B2F6A" w14:textId="77777777" w:rsidR="00330B58" w:rsidRDefault="00330B58" w:rsidP="001D0B2E">
            <w:pPr>
              <w:spacing w:before="40" w:after="40" w:line="240" w:lineRule="auto"/>
              <w:jc w:val="center"/>
              <w:rPr>
                <w:rFonts w:cs="Arial"/>
                <w:b/>
                <w:color w:val="FFFFFF"/>
                <w:sz w:val="20"/>
                <w:szCs w:val="20"/>
                <w:lang w:val="en-GB"/>
              </w:rPr>
            </w:pPr>
            <w:r>
              <w:rPr>
                <w:rFonts w:cs="Arial"/>
                <w:b/>
                <w:color w:val="FFFFFF"/>
                <w:sz w:val="20"/>
                <w:szCs w:val="20"/>
                <w:lang w:val="el-GR"/>
              </w:rPr>
              <w:t>Διαθέσιμα Εργαλεία</w:t>
            </w:r>
            <w:r>
              <w:rPr>
                <w:rFonts w:cs="Arial"/>
                <w:b/>
                <w:color w:val="FFFFFF"/>
                <w:sz w:val="20"/>
                <w:szCs w:val="20"/>
                <w:lang w:val="en-GB"/>
              </w:rPr>
              <w:t xml:space="preserve"> </w:t>
            </w:r>
          </w:p>
        </w:tc>
      </w:tr>
      <w:tr w:rsidR="00330B58" w:rsidRPr="006775B2" w14:paraId="5F31E262" w14:textId="77777777" w:rsidTr="001D0B2E">
        <w:tblPrEx>
          <w:tblCellMar>
            <w:top w:w="0" w:type="dxa"/>
            <w:bottom w:w="0" w:type="dxa"/>
          </w:tblCellMar>
        </w:tblPrEx>
        <w:tc>
          <w:tcPr>
            <w:tcW w:w="0" w:type="auto"/>
            <w:shd w:val="clear" w:color="auto" w:fill="CDE9EB"/>
            <w:vAlign w:val="center"/>
          </w:tcPr>
          <w:p w14:paraId="5C360504" w14:textId="77777777" w:rsidR="00330B58" w:rsidRDefault="00330B58" w:rsidP="001D0B2E">
            <w:pPr>
              <w:spacing w:before="40" w:after="40" w:line="240" w:lineRule="auto"/>
              <w:jc w:val="left"/>
              <w:rPr>
                <w:rFonts w:cs="Arial"/>
                <w:b/>
                <w:sz w:val="18"/>
                <w:szCs w:val="18"/>
                <w:lang w:val="en-GB"/>
              </w:rPr>
            </w:pPr>
            <w:r>
              <w:rPr>
                <w:rFonts w:cs="Arial"/>
                <w:b/>
                <w:sz w:val="18"/>
                <w:szCs w:val="18"/>
                <w:lang w:val="en-GB"/>
              </w:rPr>
              <w:t>1</w:t>
            </w:r>
          </w:p>
        </w:tc>
        <w:tc>
          <w:tcPr>
            <w:tcW w:w="0" w:type="auto"/>
            <w:gridSpan w:val="5"/>
            <w:shd w:val="clear" w:color="auto" w:fill="CDE9EB"/>
            <w:vAlign w:val="center"/>
          </w:tcPr>
          <w:p w14:paraId="1F6B602C" w14:textId="77777777" w:rsidR="00330B58" w:rsidRDefault="00330B58" w:rsidP="001D0B2E">
            <w:pPr>
              <w:spacing w:before="40" w:after="40"/>
              <w:jc w:val="center"/>
              <w:rPr>
                <w:rFonts w:cs="Arial"/>
                <w:sz w:val="18"/>
                <w:szCs w:val="18"/>
                <w:lang w:val="el-GR"/>
              </w:rPr>
            </w:pPr>
            <w:r>
              <w:rPr>
                <w:rFonts w:cs="Arial"/>
                <w:b/>
                <w:sz w:val="18"/>
                <w:szCs w:val="18"/>
                <w:lang w:val="el-GR"/>
              </w:rPr>
              <w:t>ΦΑΣΗ ΕΝΑΡΞΗΣ ΕΡΓΟΥ</w:t>
            </w:r>
          </w:p>
        </w:tc>
        <w:tc>
          <w:tcPr>
            <w:tcW w:w="2439" w:type="dxa"/>
            <w:shd w:val="clear" w:color="auto" w:fill="CDE9EB"/>
          </w:tcPr>
          <w:p w14:paraId="755529CF" w14:textId="77777777" w:rsidR="00330B58" w:rsidRDefault="00330B58" w:rsidP="001D0B2E">
            <w:pPr>
              <w:spacing w:before="40" w:after="40" w:line="240" w:lineRule="auto"/>
              <w:jc w:val="left"/>
              <w:rPr>
                <w:rFonts w:cs="Arial"/>
                <w:sz w:val="18"/>
                <w:szCs w:val="18"/>
                <w:lang w:val="el-GR"/>
              </w:rPr>
            </w:pPr>
            <w:r>
              <w:rPr>
                <w:rFonts w:cs="Arial"/>
                <w:b/>
                <w:sz w:val="18"/>
                <w:szCs w:val="18"/>
                <w:lang w:val="el-GR"/>
              </w:rPr>
              <w:t>Κατάσταση Ελέγχου</w:t>
            </w:r>
            <w:r w:rsidRPr="006775B2">
              <w:rPr>
                <w:rFonts w:cs="Arial"/>
                <w:b/>
                <w:sz w:val="18"/>
                <w:szCs w:val="18"/>
                <w:lang w:val="el-GR"/>
              </w:rPr>
              <w:t xml:space="preserve"> 1-6: </w:t>
            </w:r>
            <w:r>
              <w:rPr>
                <w:rFonts w:cs="Arial"/>
                <w:sz w:val="18"/>
                <w:szCs w:val="18"/>
                <w:lang w:val="el-GR"/>
              </w:rPr>
              <w:t>Ανασκόπηση της Φάσης Έναρξης Έργου</w:t>
            </w:r>
          </w:p>
        </w:tc>
      </w:tr>
      <w:tr w:rsidR="00330B58" w:rsidRPr="006775B2" w14:paraId="1E7C59F9" w14:textId="77777777" w:rsidTr="001D0B2E">
        <w:tblPrEx>
          <w:tblCellMar>
            <w:top w:w="0" w:type="dxa"/>
            <w:bottom w:w="0" w:type="dxa"/>
          </w:tblCellMar>
        </w:tblPrEx>
        <w:tc>
          <w:tcPr>
            <w:tcW w:w="0" w:type="auto"/>
          </w:tcPr>
          <w:p w14:paraId="17C6B0EE" w14:textId="77777777" w:rsidR="00330B58" w:rsidRDefault="00330B58" w:rsidP="001D0B2E">
            <w:pPr>
              <w:spacing w:before="40" w:after="40" w:line="240" w:lineRule="auto"/>
              <w:jc w:val="left"/>
              <w:rPr>
                <w:rFonts w:cs="Arial"/>
                <w:b/>
                <w:sz w:val="18"/>
                <w:szCs w:val="18"/>
                <w:lang w:val="en-GB"/>
              </w:rPr>
            </w:pPr>
            <w:r>
              <w:rPr>
                <w:rFonts w:cs="Arial"/>
                <w:b/>
                <w:sz w:val="18"/>
                <w:szCs w:val="18"/>
                <w:lang w:val="en-GB"/>
              </w:rPr>
              <w:t>1.1</w:t>
            </w:r>
          </w:p>
        </w:tc>
        <w:tc>
          <w:tcPr>
            <w:tcW w:w="0" w:type="auto"/>
          </w:tcPr>
          <w:p w14:paraId="3C7E6072" w14:textId="77777777" w:rsidR="00330B58"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n-GB"/>
              </w:rPr>
            </w:pPr>
            <w:r>
              <w:rPr>
                <w:rFonts w:cs="Arial"/>
                <w:b/>
                <w:sz w:val="18"/>
                <w:szCs w:val="18"/>
                <w:lang w:val="el-GR"/>
              </w:rPr>
              <w:t xml:space="preserve">Εντοπισμός/ εκτίμηση αναγκών </w:t>
            </w:r>
          </w:p>
        </w:tc>
        <w:tc>
          <w:tcPr>
            <w:tcW w:w="0" w:type="auto"/>
          </w:tcPr>
          <w:p w14:paraId="5746C1EA" w14:textId="77777777" w:rsidR="00330B58" w:rsidRPr="006775B2" w:rsidRDefault="00330B58" w:rsidP="001D0B2E">
            <w:pPr>
              <w:spacing w:before="40" w:after="40" w:line="240" w:lineRule="auto"/>
              <w:jc w:val="left"/>
              <w:rPr>
                <w:rFonts w:cs="Arial"/>
                <w:sz w:val="18"/>
                <w:szCs w:val="18"/>
                <w:lang w:val="el-GR"/>
              </w:rPr>
            </w:pPr>
            <w:r>
              <w:rPr>
                <w:rFonts w:cs="Arial"/>
                <w:sz w:val="18"/>
                <w:szCs w:val="18"/>
                <w:lang w:val="el-GR"/>
              </w:rPr>
              <w:t>Η δραστηριότητα αυτή περιλαμβάνει την ανάλυση του προβλήματος, τη συλλογή αναγκαίων πληροφοριών, τον εντοπισμό αναγκών και τη διαμόρφωση ιδεών για Έργο.</w:t>
            </w:r>
          </w:p>
        </w:tc>
        <w:tc>
          <w:tcPr>
            <w:tcW w:w="0" w:type="auto"/>
          </w:tcPr>
          <w:p w14:paraId="508A194E" w14:textId="77777777" w:rsidR="00330B58" w:rsidRDefault="00330B58" w:rsidP="001D0B2E">
            <w:pPr>
              <w:spacing w:before="40" w:after="40" w:line="240" w:lineRule="auto"/>
              <w:jc w:val="center"/>
              <w:rPr>
                <w:rFonts w:cs="Arial"/>
                <w:sz w:val="18"/>
                <w:szCs w:val="18"/>
                <w:lang w:val="en-GB"/>
              </w:rPr>
            </w:pPr>
            <w:r>
              <w:rPr>
                <w:rFonts w:cs="Arial"/>
                <w:sz w:val="18"/>
                <w:szCs w:val="18"/>
                <w:lang w:val="en-GB"/>
              </w:rPr>
              <w:t>-</w:t>
            </w:r>
          </w:p>
        </w:tc>
        <w:tc>
          <w:tcPr>
            <w:tcW w:w="0" w:type="auto"/>
          </w:tcPr>
          <w:p w14:paraId="5CF9A35F" w14:textId="77777777" w:rsidR="00330B58" w:rsidRPr="006775B2" w:rsidRDefault="00330B58" w:rsidP="001D0B2E">
            <w:pPr>
              <w:spacing w:before="40" w:after="40" w:line="240" w:lineRule="auto"/>
              <w:jc w:val="left"/>
              <w:rPr>
                <w:rFonts w:cs="Arial"/>
                <w:sz w:val="18"/>
                <w:szCs w:val="18"/>
                <w:lang w:val="el-GR"/>
              </w:rPr>
            </w:pPr>
            <w:r>
              <w:rPr>
                <w:rFonts w:cs="Arial"/>
                <w:sz w:val="18"/>
                <w:szCs w:val="18"/>
                <w:lang w:val="el-GR"/>
              </w:rPr>
              <w:t>Η</w:t>
            </w:r>
            <w:r w:rsidRPr="006775B2">
              <w:rPr>
                <w:rFonts w:cs="Arial"/>
                <w:sz w:val="18"/>
                <w:szCs w:val="18"/>
                <w:lang w:val="el-GR"/>
              </w:rPr>
              <w:t xml:space="preserve"> </w:t>
            </w:r>
            <w:r>
              <w:rPr>
                <w:rFonts w:cs="Arial"/>
                <w:b/>
                <w:sz w:val="18"/>
                <w:szCs w:val="18"/>
                <w:lang w:val="el-GR"/>
              </w:rPr>
              <w:t xml:space="preserve">Διοίκηση των Αναθετουσών Αρχών </w:t>
            </w:r>
            <w:r>
              <w:rPr>
                <w:rFonts w:cs="Arial"/>
                <w:bCs/>
                <w:sz w:val="18"/>
                <w:szCs w:val="18"/>
                <w:lang w:val="el-GR"/>
              </w:rPr>
              <w:t>είναι συνήθως υπεύθυνη για τον εντοπισμό των αναγκών και τη διαμόρφωση των ιδεών για Έργο.</w:t>
            </w:r>
            <w:r w:rsidRPr="006775B2">
              <w:rPr>
                <w:rFonts w:cs="Arial"/>
                <w:sz w:val="18"/>
                <w:szCs w:val="18"/>
                <w:lang w:val="el-GR"/>
              </w:rPr>
              <w:t xml:space="preserve"> </w:t>
            </w:r>
          </w:p>
        </w:tc>
        <w:tc>
          <w:tcPr>
            <w:tcW w:w="0" w:type="auto"/>
          </w:tcPr>
          <w:p w14:paraId="6FFD4BC6" w14:textId="77777777" w:rsidR="00330B58" w:rsidRDefault="00330B58" w:rsidP="001D0B2E">
            <w:pPr>
              <w:spacing w:before="40" w:after="40" w:line="240" w:lineRule="auto"/>
              <w:jc w:val="left"/>
              <w:rPr>
                <w:rFonts w:cs="Arial"/>
                <w:sz w:val="18"/>
                <w:szCs w:val="18"/>
                <w:lang w:val="en-GB"/>
              </w:rPr>
            </w:pPr>
            <w:proofErr w:type="spellStart"/>
            <w:r>
              <w:rPr>
                <w:rFonts w:cs="Arial"/>
                <w:sz w:val="18"/>
                <w:szCs w:val="18"/>
                <w:lang w:val="el-GR"/>
              </w:rPr>
              <w:t>Υποκεφάλαιο</w:t>
            </w:r>
            <w:proofErr w:type="spellEnd"/>
            <w:r>
              <w:rPr>
                <w:rFonts w:cs="Arial"/>
                <w:sz w:val="18"/>
                <w:szCs w:val="18"/>
                <w:lang w:val="en-GB"/>
              </w:rPr>
              <w:t xml:space="preserve"> </w:t>
            </w:r>
            <w:r>
              <w:rPr>
                <w:rFonts w:cs="Arial"/>
                <w:b/>
                <w:sz w:val="18"/>
                <w:szCs w:val="18"/>
                <w:lang w:val="en-GB"/>
              </w:rPr>
              <w:t>1.4.1</w:t>
            </w:r>
          </w:p>
        </w:tc>
        <w:tc>
          <w:tcPr>
            <w:tcW w:w="2439" w:type="dxa"/>
          </w:tcPr>
          <w:p w14:paraId="6350EA15" w14:textId="77777777" w:rsidR="00330B58" w:rsidRPr="00901826" w:rsidRDefault="00330B58" w:rsidP="001D0B2E">
            <w:pPr>
              <w:numPr>
                <w:ilvl w:val="1"/>
                <w:numId w:val="47"/>
              </w:numPr>
              <w:tabs>
                <w:tab w:val="clear" w:pos="720"/>
                <w:tab w:val="num" w:pos="209"/>
              </w:tabs>
              <w:spacing w:before="40" w:after="40" w:line="240" w:lineRule="auto"/>
              <w:ind w:left="209" w:hanging="209"/>
              <w:jc w:val="left"/>
              <w:rPr>
                <w:rFonts w:cs="Arial"/>
                <w:sz w:val="18"/>
                <w:szCs w:val="18"/>
                <w:lang w:val="el-GR"/>
              </w:rPr>
            </w:pPr>
            <w:r>
              <w:rPr>
                <w:rFonts w:cs="Arial"/>
                <w:b/>
                <w:sz w:val="18"/>
                <w:szCs w:val="18"/>
                <w:lang w:val="el-GR"/>
              </w:rPr>
              <w:t>Εργαλείο</w:t>
            </w:r>
            <w:r w:rsidRPr="006775B2">
              <w:rPr>
                <w:rFonts w:cs="Arial"/>
                <w:b/>
                <w:sz w:val="18"/>
                <w:szCs w:val="18"/>
                <w:lang w:val="el-GR"/>
              </w:rPr>
              <w:t xml:space="preserve"> 1-</w:t>
            </w:r>
            <w:r w:rsidRPr="00901826">
              <w:rPr>
                <w:rFonts w:cs="Arial"/>
                <w:b/>
                <w:sz w:val="18"/>
                <w:szCs w:val="18"/>
                <w:lang w:val="el-GR"/>
              </w:rPr>
              <w:t>1</w:t>
            </w:r>
            <w:r w:rsidRPr="006775B2">
              <w:rPr>
                <w:rFonts w:cs="Arial"/>
                <w:b/>
                <w:sz w:val="18"/>
                <w:szCs w:val="18"/>
                <w:lang w:val="el-GR"/>
              </w:rPr>
              <w:t>:</w:t>
            </w:r>
            <w:r w:rsidRPr="006775B2">
              <w:rPr>
                <w:rFonts w:cs="Arial"/>
                <w:sz w:val="18"/>
                <w:szCs w:val="18"/>
                <w:lang w:val="el-GR"/>
              </w:rPr>
              <w:t xml:space="preserve"> </w:t>
            </w:r>
            <w:r>
              <w:rPr>
                <w:rFonts w:cs="Arial"/>
                <w:sz w:val="18"/>
                <w:szCs w:val="18"/>
                <w:lang w:val="el-GR"/>
              </w:rPr>
              <w:t>Εργαλείο για τη συλλογή πληροφοριών που θα χρησιμοποιηθούν για την εκτίμηση των αναγκών</w:t>
            </w:r>
            <w:r>
              <w:rPr>
                <w:rFonts w:cs="Arial"/>
                <w:b/>
                <w:sz w:val="18"/>
                <w:szCs w:val="18"/>
                <w:lang w:val="el-GR"/>
              </w:rPr>
              <w:t xml:space="preserve"> </w:t>
            </w:r>
          </w:p>
          <w:p w14:paraId="32310AE9" w14:textId="77777777" w:rsidR="00330B58" w:rsidRPr="006775B2" w:rsidRDefault="00330B58" w:rsidP="001D0B2E">
            <w:pPr>
              <w:numPr>
                <w:ilvl w:val="1"/>
                <w:numId w:val="47"/>
              </w:numPr>
              <w:tabs>
                <w:tab w:val="clear" w:pos="720"/>
                <w:tab w:val="num" w:pos="209"/>
              </w:tabs>
              <w:spacing w:before="40" w:after="40" w:line="240" w:lineRule="auto"/>
              <w:ind w:left="209" w:hanging="209"/>
              <w:jc w:val="left"/>
              <w:rPr>
                <w:rFonts w:cs="Arial"/>
                <w:sz w:val="18"/>
                <w:szCs w:val="18"/>
                <w:lang w:val="el-GR"/>
              </w:rPr>
            </w:pPr>
            <w:r>
              <w:rPr>
                <w:rFonts w:cs="Arial"/>
                <w:b/>
                <w:sz w:val="18"/>
                <w:szCs w:val="18"/>
                <w:lang w:val="el-GR"/>
              </w:rPr>
              <w:t>Εργαλείο</w:t>
            </w:r>
            <w:r w:rsidRPr="00901826">
              <w:rPr>
                <w:rFonts w:cs="Arial"/>
                <w:b/>
                <w:sz w:val="18"/>
                <w:szCs w:val="18"/>
                <w:lang w:val="el-GR"/>
              </w:rPr>
              <w:t xml:space="preserve"> 1-2:</w:t>
            </w:r>
            <w:r w:rsidRPr="00901826">
              <w:rPr>
                <w:rFonts w:cs="Arial"/>
                <w:sz w:val="18"/>
                <w:szCs w:val="18"/>
                <w:lang w:val="el-GR"/>
              </w:rPr>
              <w:t xml:space="preserve"> </w:t>
            </w:r>
            <w:r>
              <w:rPr>
                <w:rFonts w:cs="Arial"/>
                <w:sz w:val="18"/>
                <w:szCs w:val="18"/>
                <w:lang w:val="el-GR"/>
              </w:rPr>
              <w:t>Δημιουργία «Δένδρου Προβλημάτων»</w:t>
            </w:r>
          </w:p>
        </w:tc>
      </w:tr>
      <w:tr w:rsidR="00330B58" w:rsidRPr="006775B2" w14:paraId="6CF9ABC5" w14:textId="77777777" w:rsidTr="001D0B2E">
        <w:tblPrEx>
          <w:tblCellMar>
            <w:top w:w="0" w:type="dxa"/>
            <w:bottom w:w="0" w:type="dxa"/>
          </w:tblCellMar>
        </w:tblPrEx>
        <w:tc>
          <w:tcPr>
            <w:tcW w:w="0" w:type="auto"/>
          </w:tcPr>
          <w:p w14:paraId="23946A51" w14:textId="77777777" w:rsidR="00330B58" w:rsidRDefault="00330B58" w:rsidP="001D0B2E">
            <w:pPr>
              <w:spacing w:before="40" w:after="40" w:line="240" w:lineRule="auto"/>
              <w:jc w:val="left"/>
              <w:rPr>
                <w:rFonts w:cs="Arial"/>
                <w:b/>
                <w:sz w:val="18"/>
                <w:szCs w:val="18"/>
                <w:lang w:val="en-GB"/>
              </w:rPr>
            </w:pPr>
            <w:r>
              <w:rPr>
                <w:rFonts w:cs="Arial"/>
                <w:b/>
                <w:sz w:val="18"/>
                <w:szCs w:val="18"/>
                <w:lang w:val="en-GB"/>
              </w:rPr>
              <w:t>1.2</w:t>
            </w:r>
          </w:p>
        </w:tc>
        <w:tc>
          <w:tcPr>
            <w:tcW w:w="0" w:type="auto"/>
          </w:tcPr>
          <w:p w14:paraId="0FBF7C7F" w14:textId="77777777" w:rsidR="00330B58"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n-GB"/>
              </w:rPr>
            </w:pPr>
            <w:r>
              <w:rPr>
                <w:rFonts w:cs="Arial"/>
                <w:b/>
                <w:sz w:val="18"/>
                <w:szCs w:val="18"/>
                <w:lang w:val="el-GR"/>
              </w:rPr>
              <w:t>Ορισμός προτεραιοτήτων</w:t>
            </w:r>
          </w:p>
        </w:tc>
        <w:tc>
          <w:tcPr>
            <w:tcW w:w="0" w:type="auto"/>
          </w:tcPr>
          <w:p w14:paraId="4017CA29" w14:textId="77777777" w:rsidR="00330B58" w:rsidRPr="006775B2" w:rsidRDefault="00330B58" w:rsidP="001D0B2E">
            <w:pPr>
              <w:spacing w:before="40" w:after="40" w:line="240" w:lineRule="auto"/>
              <w:jc w:val="left"/>
              <w:rPr>
                <w:rFonts w:cs="Arial"/>
                <w:sz w:val="18"/>
                <w:szCs w:val="18"/>
                <w:lang w:val="el-GR"/>
              </w:rPr>
            </w:pPr>
            <w:r>
              <w:rPr>
                <w:rFonts w:cs="Arial"/>
                <w:sz w:val="18"/>
                <w:szCs w:val="18"/>
                <w:lang w:val="el-GR"/>
              </w:rPr>
              <w:t>Η δραστηριότητα αυτή περιλαμβάνει τον ορισμό της προτεραιότητας των υποψήφιων Έργων, ώστε να επιλεγούν εκείνα, ένα ή περισσότερα, που θα υλοποιηθούν πρώτα.</w:t>
            </w:r>
          </w:p>
        </w:tc>
        <w:tc>
          <w:tcPr>
            <w:tcW w:w="0" w:type="auto"/>
          </w:tcPr>
          <w:p w14:paraId="6BB35F4F" w14:textId="77777777" w:rsidR="00330B58" w:rsidRDefault="00330B58" w:rsidP="001D0B2E">
            <w:pPr>
              <w:spacing w:before="40" w:after="40" w:line="240" w:lineRule="auto"/>
              <w:jc w:val="center"/>
              <w:rPr>
                <w:rFonts w:cs="Arial"/>
                <w:sz w:val="18"/>
                <w:szCs w:val="18"/>
                <w:lang w:val="en-GB"/>
              </w:rPr>
            </w:pPr>
            <w:r>
              <w:rPr>
                <w:rFonts w:cs="Arial"/>
                <w:sz w:val="18"/>
                <w:szCs w:val="18"/>
                <w:lang w:val="en-GB"/>
              </w:rPr>
              <w:t>-</w:t>
            </w:r>
          </w:p>
        </w:tc>
        <w:tc>
          <w:tcPr>
            <w:tcW w:w="0" w:type="auto"/>
          </w:tcPr>
          <w:p w14:paraId="5B5C406D" w14:textId="77777777" w:rsidR="00330B58" w:rsidRPr="006775B2" w:rsidRDefault="00330B58" w:rsidP="001D0B2E">
            <w:pPr>
              <w:spacing w:before="40" w:after="40" w:line="240" w:lineRule="auto"/>
              <w:jc w:val="left"/>
              <w:rPr>
                <w:rFonts w:cs="Arial"/>
                <w:sz w:val="18"/>
                <w:szCs w:val="18"/>
                <w:lang w:val="el-GR"/>
              </w:rPr>
            </w:pPr>
            <w:r w:rsidRPr="006775B2">
              <w:rPr>
                <w:rFonts w:cs="Arial"/>
                <w:b/>
                <w:bCs/>
                <w:sz w:val="18"/>
                <w:szCs w:val="18"/>
                <w:lang w:val="el-GR"/>
              </w:rPr>
              <w:t xml:space="preserve">Τα ανώτερα διοικητικά στελέχη που είναι αρμόδια </w:t>
            </w:r>
            <w:r w:rsidRPr="006775B2">
              <w:rPr>
                <w:rFonts w:cs="Arial"/>
                <w:b/>
                <w:sz w:val="18"/>
                <w:szCs w:val="18"/>
                <w:lang w:val="el-GR"/>
              </w:rPr>
              <w:t>για τη λήψη αποφάσεων</w:t>
            </w:r>
            <w:r>
              <w:rPr>
                <w:rFonts w:cs="Arial"/>
                <w:b/>
                <w:sz w:val="18"/>
                <w:szCs w:val="18"/>
                <w:lang w:val="el-GR"/>
              </w:rPr>
              <w:t xml:space="preserve"> </w:t>
            </w:r>
            <w:r>
              <w:rPr>
                <w:rFonts w:cs="Arial"/>
                <w:bCs/>
                <w:sz w:val="18"/>
                <w:szCs w:val="18"/>
                <w:lang w:val="el-GR"/>
              </w:rPr>
              <w:t xml:space="preserve">έχουν την ευθύνη για τον ορισμό της προτεραιότητας των Έργων. </w:t>
            </w:r>
          </w:p>
        </w:tc>
        <w:tc>
          <w:tcPr>
            <w:tcW w:w="0" w:type="auto"/>
          </w:tcPr>
          <w:p w14:paraId="7D2070A2" w14:textId="77777777" w:rsidR="00330B58" w:rsidRDefault="00330B58" w:rsidP="001D0B2E">
            <w:pPr>
              <w:spacing w:before="40" w:after="40" w:line="240" w:lineRule="auto"/>
              <w:jc w:val="left"/>
              <w:rPr>
                <w:rFonts w:cs="Arial"/>
                <w:sz w:val="18"/>
                <w:szCs w:val="18"/>
                <w:lang w:val="en-GB"/>
              </w:rPr>
            </w:pPr>
            <w:proofErr w:type="spellStart"/>
            <w:r>
              <w:rPr>
                <w:rFonts w:cs="Arial"/>
                <w:sz w:val="18"/>
                <w:szCs w:val="18"/>
                <w:lang w:val="el-GR"/>
              </w:rPr>
              <w:t>Υποκεφάλαιο</w:t>
            </w:r>
            <w:proofErr w:type="spellEnd"/>
            <w:r>
              <w:rPr>
                <w:rFonts w:cs="Arial"/>
                <w:sz w:val="18"/>
                <w:szCs w:val="18"/>
                <w:lang w:val="en-GB"/>
              </w:rPr>
              <w:t xml:space="preserve"> </w:t>
            </w:r>
            <w:r>
              <w:rPr>
                <w:rFonts w:cs="Arial"/>
                <w:b/>
                <w:sz w:val="18"/>
                <w:szCs w:val="18"/>
                <w:lang w:val="en-GB"/>
              </w:rPr>
              <w:t>1.4.2</w:t>
            </w:r>
          </w:p>
        </w:tc>
        <w:tc>
          <w:tcPr>
            <w:tcW w:w="2439" w:type="dxa"/>
            <w:vAlign w:val="center"/>
          </w:tcPr>
          <w:p w14:paraId="608DEB4A" w14:textId="77777777" w:rsidR="00330B58" w:rsidRPr="006775B2" w:rsidRDefault="00330B58" w:rsidP="001D0B2E">
            <w:pPr>
              <w:numPr>
                <w:ilvl w:val="1"/>
                <w:numId w:val="47"/>
              </w:numPr>
              <w:tabs>
                <w:tab w:val="clear" w:pos="720"/>
                <w:tab w:val="num" w:pos="209"/>
              </w:tabs>
              <w:spacing w:before="40" w:after="40" w:line="240" w:lineRule="auto"/>
              <w:ind w:left="209" w:hanging="209"/>
              <w:jc w:val="left"/>
              <w:rPr>
                <w:rFonts w:cs="Arial"/>
                <w:sz w:val="18"/>
                <w:szCs w:val="18"/>
                <w:lang w:val="el-GR"/>
              </w:rPr>
            </w:pPr>
            <w:r>
              <w:rPr>
                <w:rFonts w:cs="Arial"/>
                <w:b/>
                <w:sz w:val="18"/>
                <w:szCs w:val="18"/>
                <w:lang w:val="el-GR"/>
              </w:rPr>
              <w:t>Εργαλείο</w:t>
            </w:r>
            <w:r w:rsidRPr="006775B2">
              <w:rPr>
                <w:rFonts w:cs="Arial"/>
                <w:b/>
                <w:sz w:val="18"/>
                <w:szCs w:val="18"/>
                <w:lang w:val="el-GR"/>
              </w:rPr>
              <w:t xml:space="preserve"> 1-3: </w:t>
            </w:r>
            <w:r>
              <w:rPr>
                <w:rFonts w:cs="Arial"/>
                <w:sz w:val="18"/>
                <w:szCs w:val="18"/>
                <w:lang w:val="el-GR"/>
              </w:rPr>
              <w:t>Μήτρα/ Πίνακας Αποφάσεων</w:t>
            </w:r>
            <w:r w:rsidRPr="006775B2">
              <w:rPr>
                <w:rFonts w:cs="Arial"/>
                <w:sz w:val="18"/>
                <w:szCs w:val="18"/>
                <w:lang w:val="el-GR"/>
              </w:rPr>
              <w:t xml:space="preserve"> (</w:t>
            </w:r>
            <w:r>
              <w:rPr>
                <w:rFonts w:cs="Arial"/>
                <w:sz w:val="18"/>
                <w:szCs w:val="18"/>
                <w:lang w:val="el-GR"/>
              </w:rPr>
              <w:t>Συμπληρωμένο παράδειγμα στο</w:t>
            </w:r>
            <w:r w:rsidRPr="006775B2">
              <w:rPr>
                <w:rFonts w:cs="Arial"/>
                <w:sz w:val="18"/>
                <w:szCs w:val="18"/>
                <w:lang w:val="el-GR"/>
              </w:rPr>
              <w:t xml:space="preserve"> </w:t>
            </w:r>
            <w:r>
              <w:rPr>
                <w:rFonts w:cs="Arial"/>
                <w:b/>
                <w:sz w:val="18"/>
                <w:szCs w:val="18"/>
                <w:lang w:val="el-GR"/>
              </w:rPr>
              <w:t>Παράρτημα</w:t>
            </w:r>
            <w:r w:rsidRPr="006775B2">
              <w:rPr>
                <w:rFonts w:cs="Arial"/>
                <w:b/>
                <w:sz w:val="18"/>
                <w:szCs w:val="18"/>
                <w:lang w:val="el-GR"/>
              </w:rPr>
              <w:t xml:space="preserve"> 1-1</w:t>
            </w:r>
            <w:r w:rsidRPr="006775B2">
              <w:rPr>
                <w:rFonts w:cs="Arial"/>
                <w:sz w:val="18"/>
                <w:szCs w:val="18"/>
                <w:lang w:val="el-GR"/>
              </w:rPr>
              <w:t>)</w:t>
            </w:r>
          </w:p>
          <w:p w14:paraId="3F885A36" w14:textId="77777777" w:rsidR="00330B58" w:rsidRPr="006775B2" w:rsidRDefault="00330B58" w:rsidP="001D0B2E">
            <w:pPr>
              <w:numPr>
                <w:ilvl w:val="1"/>
                <w:numId w:val="47"/>
              </w:numPr>
              <w:tabs>
                <w:tab w:val="clear" w:pos="720"/>
                <w:tab w:val="num" w:pos="209"/>
              </w:tabs>
              <w:spacing w:before="40" w:after="40" w:line="240" w:lineRule="auto"/>
              <w:ind w:left="209" w:hanging="209"/>
              <w:jc w:val="left"/>
              <w:rPr>
                <w:rFonts w:cs="Arial"/>
                <w:sz w:val="18"/>
                <w:szCs w:val="18"/>
                <w:lang w:val="el-GR"/>
              </w:rPr>
            </w:pPr>
            <w:r>
              <w:rPr>
                <w:rFonts w:cs="Arial"/>
                <w:b/>
                <w:sz w:val="18"/>
                <w:szCs w:val="18"/>
                <w:lang w:val="el-GR"/>
              </w:rPr>
              <w:t>Εργαλείο</w:t>
            </w:r>
            <w:r w:rsidRPr="006775B2">
              <w:rPr>
                <w:rFonts w:cs="Arial"/>
                <w:b/>
                <w:sz w:val="18"/>
                <w:szCs w:val="18"/>
                <w:lang w:val="el-GR"/>
              </w:rPr>
              <w:t xml:space="preserve"> 1-4: </w:t>
            </w:r>
            <w:r>
              <w:rPr>
                <w:rFonts w:cs="Arial"/>
                <w:sz w:val="18"/>
                <w:szCs w:val="18"/>
                <w:lang w:val="el-GR"/>
              </w:rPr>
              <w:t>Ερωτηματολόγιο για τη βαθμολόγηση Έργων προκειμένου να οριστεί η προτεραιότητά τους</w:t>
            </w:r>
            <w:r w:rsidRPr="006775B2">
              <w:rPr>
                <w:rFonts w:cs="Arial"/>
                <w:sz w:val="18"/>
                <w:szCs w:val="18"/>
                <w:lang w:val="el-GR"/>
              </w:rPr>
              <w:t xml:space="preserve"> (</w:t>
            </w:r>
            <w:r>
              <w:rPr>
                <w:rFonts w:cs="Arial"/>
                <w:sz w:val="18"/>
                <w:szCs w:val="18"/>
                <w:lang w:val="el-GR"/>
              </w:rPr>
              <w:t>Συμπληρωμένο παράδειγμα στο</w:t>
            </w:r>
            <w:r w:rsidRPr="006775B2">
              <w:rPr>
                <w:rFonts w:cs="Arial"/>
                <w:sz w:val="18"/>
                <w:szCs w:val="18"/>
                <w:lang w:val="el-GR"/>
              </w:rPr>
              <w:t xml:space="preserve"> </w:t>
            </w:r>
            <w:r>
              <w:rPr>
                <w:rFonts w:cs="Arial"/>
                <w:b/>
                <w:sz w:val="18"/>
                <w:szCs w:val="18"/>
                <w:lang w:val="el-GR"/>
              </w:rPr>
              <w:t>Παράρτημα</w:t>
            </w:r>
            <w:r w:rsidRPr="006775B2">
              <w:rPr>
                <w:rFonts w:cs="Arial"/>
                <w:b/>
                <w:sz w:val="18"/>
                <w:szCs w:val="18"/>
                <w:lang w:val="el-GR"/>
              </w:rPr>
              <w:t xml:space="preserve"> 1-1</w:t>
            </w:r>
            <w:r w:rsidRPr="006775B2">
              <w:rPr>
                <w:rFonts w:cs="Arial"/>
                <w:sz w:val="18"/>
                <w:szCs w:val="18"/>
                <w:lang w:val="el-GR"/>
              </w:rPr>
              <w:t>)</w:t>
            </w:r>
          </w:p>
        </w:tc>
      </w:tr>
      <w:tr w:rsidR="00330B58" w14:paraId="7F8B807F" w14:textId="77777777" w:rsidTr="001D0B2E">
        <w:tblPrEx>
          <w:tblCellMar>
            <w:top w:w="0" w:type="dxa"/>
            <w:bottom w:w="0" w:type="dxa"/>
          </w:tblCellMar>
        </w:tblPrEx>
        <w:tc>
          <w:tcPr>
            <w:tcW w:w="0" w:type="auto"/>
          </w:tcPr>
          <w:p w14:paraId="413FA2D2" w14:textId="77777777" w:rsidR="00330B58" w:rsidRDefault="00330B58" w:rsidP="001D0B2E">
            <w:pPr>
              <w:spacing w:before="40" w:after="40" w:line="240" w:lineRule="auto"/>
              <w:jc w:val="left"/>
              <w:rPr>
                <w:rFonts w:cs="Arial"/>
                <w:b/>
                <w:sz w:val="18"/>
                <w:szCs w:val="18"/>
                <w:lang w:val="en-GB"/>
              </w:rPr>
            </w:pPr>
            <w:r>
              <w:rPr>
                <w:rFonts w:cs="Arial"/>
                <w:b/>
                <w:sz w:val="18"/>
                <w:szCs w:val="18"/>
                <w:lang w:val="en-GB"/>
              </w:rPr>
              <w:t>1.3</w:t>
            </w:r>
          </w:p>
        </w:tc>
        <w:tc>
          <w:tcPr>
            <w:tcW w:w="0" w:type="auto"/>
          </w:tcPr>
          <w:p w14:paraId="41562EAD" w14:textId="77777777" w:rsidR="00330B58" w:rsidRPr="006775B2"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 xml:space="preserve">Διορισμός της ομάδας σχεδιασμού Έργου </w:t>
            </w:r>
          </w:p>
        </w:tc>
        <w:tc>
          <w:tcPr>
            <w:tcW w:w="0" w:type="auto"/>
          </w:tcPr>
          <w:p w14:paraId="22497B44" w14:textId="77777777" w:rsidR="00330B58" w:rsidRPr="006775B2" w:rsidRDefault="00330B58" w:rsidP="001D0B2E">
            <w:pPr>
              <w:spacing w:before="40" w:after="40" w:line="240" w:lineRule="auto"/>
              <w:jc w:val="left"/>
              <w:rPr>
                <w:rFonts w:cs="Arial"/>
                <w:sz w:val="18"/>
                <w:szCs w:val="18"/>
                <w:lang w:val="el-GR"/>
              </w:rPr>
            </w:pPr>
            <w:r>
              <w:rPr>
                <w:rFonts w:cs="Arial"/>
                <w:sz w:val="18"/>
                <w:szCs w:val="18"/>
                <w:lang w:val="el-GR"/>
              </w:rPr>
              <w:t xml:space="preserve">Η δραστηριότητα αυτή περιλαμβάνει το διορισμό των υπευθύνων σχεδιασμού του Έργου, στους οποίους θα δοθούν τα κύρια στοιχεία της ιδέας για το Έργο, ώστε να προχωρήσουν στο σχεδιασμό του Έργου. </w:t>
            </w:r>
          </w:p>
        </w:tc>
        <w:tc>
          <w:tcPr>
            <w:tcW w:w="0" w:type="auto"/>
          </w:tcPr>
          <w:p w14:paraId="780AA010" w14:textId="77777777" w:rsidR="00330B58" w:rsidRDefault="00330B58" w:rsidP="001D0B2E">
            <w:pPr>
              <w:spacing w:before="40" w:after="40" w:line="240" w:lineRule="auto"/>
              <w:jc w:val="center"/>
              <w:rPr>
                <w:rFonts w:cs="Arial"/>
                <w:sz w:val="18"/>
                <w:szCs w:val="18"/>
                <w:lang w:val="en-GB"/>
              </w:rPr>
            </w:pPr>
            <w:r>
              <w:rPr>
                <w:rFonts w:cs="Arial"/>
                <w:sz w:val="18"/>
                <w:szCs w:val="18"/>
                <w:lang w:val="en-GB"/>
              </w:rPr>
              <w:t>-</w:t>
            </w:r>
          </w:p>
        </w:tc>
        <w:tc>
          <w:tcPr>
            <w:tcW w:w="0" w:type="auto"/>
          </w:tcPr>
          <w:p w14:paraId="4AAB8723" w14:textId="77777777" w:rsidR="00330B58" w:rsidRPr="006775B2" w:rsidRDefault="00330B58" w:rsidP="001D0B2E">
            <w:pPr>
              <w:spacing w:before="40" w:after="40" w:line="240" w:lineRule="auto"/>
              <w:jc w:val="left"/>
              <w:rPr>
                <w:rFonts w:cs="Arial"/>
                <w:sz w:val="18"/>
                <w:szCs w:val="18"/>
                <w:lang w:val="el-GR"/>
              </w:rPr>
            </w:pPr>
            <w:r>
              <w:rPr>
                <w:rFonts w:cs="Arial"/>
                <w:sz w:val="18"/>
                <w:szCs w:val="18"/>
                <w:lang w:val="el-GR"/>
              </w:rPr>
              <w:t>Η</w:t>
            </w:r>
            <w:r w:rsidRPr="006775B2">
              <w:rPr>
                <w:rFonts w:cs="Arial"/>
                <w:sz w:val="18"/>
                <w:szCs w:val="18"/>
                <w:lang w:val="el-GR"/>
              </w:rPr>
              <w:t xml:space="preserve"> </w:t>
            </w:r>
            <w:r>
              <w:rPr>
                <w:rFonts w:cs="Arial"/>
                <w:b/>
                <w:sz w:val="18"/>
                <w:szCs w:val="18"/>
                <w:lang w:val="el-GR"/>
              </w:rPr>
              <w:t xml:space="preserve">Διοίκηση των Αναθετουσών Αρχών </w:t>
            </w:r>
            <w:r>
              <w:rPr>
                <w:rFonts w:cs="Arial"/>
                <w:bCs/>
                <w:sz w:val="18"/>
                <w:szCs w:val="18"/>
                <w:lang w:val="el-GR"/>
              </w:rPr>
              <w:t xml:space="preserve">είναι υπεύθυνη για το διορισμό της Ομάδας Σχεδιασμού Έργου. </w:t>
            </w:r>
          </w:p>
        </w:tc>
        <w:tc>
          <w:tcPr>
            <w:tcW w:w="0" w:type="auto"/>
          </w:tcPr>
          <w:p w14:paraId="316C3756" w14:textId="77777777" w:rsidR="00330B58" w:rsidRDefault="00330B58" w:rsidP="001D0B2E">
            <w:pPr>
              <w:spacing w:before="40" w:after="40" w:line="240" w:lineRule="auto"/>
              <w:jc w:val="left"/>
              <w:rPr>
                <w:rFonts w:cs="Arial"/>
                <w:sz w:val="18"/>
                <w:szCs w:val="18"/>
                <w:lang w:val="en-GB"/>
              </w:rPr>
            </w:pPr>
            <w:proofErr w:type="spellStart"/>
            <w:r>
              <w:rPr>
                <w:rFonts w:cs="Arial"/>
                <w:sz w:val="18"/>
                <w:szCs w:val="18"/>
                <w:lang w:val="el-GR"/>
              </w:rPr>
              <w:t>Υποκεφάλαιο</w:t>
            </w:r>
            <w:proofErr w:type="spellEnd"/>
            <w:r>
              <w:rPr>
                <w:rFonts w:cs="Arial"/>
                <w:sz w:val="18"/>
                <w:szCs w:val="18"/>
                <w:lang w:val="en-GB"/>
              </w:rPr>
              <w:t xml:space="preserve"> </w:t>
            </w:r>
            <w:r>
              <w:rPr>
                <w:rFonts w:cs="Arial"/>
                <w:b/>
                <w:sz w:val="18"/>
                <w:szCs w:val="18"/>
                <w:lang w:val="en-GB"/>
              </w:rPr>
              <w:t>1.4.3</w:t>
            </w:r>
          </w:p>
        </w:tc>
        <w:tc>
          <w:tcPr>
            <w:tcW w:w="2439" w:type="dxa"/>
          </w:tcPr>
          <w:p w14:paraId="1F93AE1E" w14:textId="77777777" w:rsidR="00330B58" w:rsidRDefault="00330B58" w:rsidP="001D0B2E">
            <w:pPr>
              <w:spacing w:before="40" w:after="40" w:line="240" w:lineRule="auto"/>
              <w:jc w:val="center"/>
              <w:rPr>
                <w:rFonts w:cs="Arial"/>
                <w:sz w:val="18"/>
                <w:szCs w:val="18"/>
                <w:lang w:val="en-GB"/>
              </w:rPr>
            </w:pPr>
            <w:r>
              <w:rPr>
                <w:rFonts w:cs="Arial"/>
                <w:sz w:val="18"/>
                <w:szCs w:val="18"/>
                <w:lang w:val="en-GB"/>
              </w:rPr>
              <w:t>-</w:t>
            </w:r>
          </w:p>
        </w:tc>
      </w:tr>
      <w:tr w:rsidR="00330B58" w:rsidRPr="006775B2" w14:paraId="31D78AB5" w14:textId="77777777" w:rsidTr="001D0B2E">
        <w:tblPrEx>
          <w:tblCellMar>
            <w:top w:w="0" w:type="dxa"/>
            <w:bottom w:w="0" w:type="dxa"/>
          </w:tblCellMar>
        </w:tblPrEx>
        <w:tc>
          <w:tcPr>
            <w:tcW w:w="0" w:type="auto"/>
          </w:tcPr>
          <w:p w14:paraId="25CD92E8" w14:textId="77777777" w:rsidR="00330B58" w:rsidRDefault="00330B58" w:rsidP="001D0B2E">
            <w:pPr>
              <w:spacing w:before="40" w:after="40" w:line="240" w:lineRule="auto"/>
              <w:jc w:val="left"/>
              <w:rPr>
                <w:rFonts w:cs="Arial"/>
                <w:b/>
                <w:sz w:val="18"/>
                <w:szCs w:val="18"/>
                <w:lang w:val="en-GB"/>
              </w:rPr>
            </w:pPr>
            <w:r>
              <w:rPr>
                <w:rFonts w:cs="Arial"/>
                <w:b/>
                <w:sz w:val="18"/>
                <w:szCs w:val="18"/>
                <w:lang w:val="en-GB"/>
              </w:rPr>
              <w:lastRenderedPageBreak/>
              <w:t>1.4</w:t>
            </w:r>
          </w:p>
        </w:tc>
        <w:tc>
          <w:tcPr>
            <w:tcW w:w="0" w:type="auto"/>
          </w:tcPr>
          <w:p w14:paraId="5A89910B" w14:textId="77777777" w:rsidR="00330B58" w:rsidRPr="00136109"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Εκπόνηση Έκθεσης Επιχειρησιακής Σκοπιμότητας Έργου (</w:t>
            </w:r>
            <w:r>
              <w:rPr>
                <w:rFonts w:cs="Arial"/>
                <w:b/>
                <w:sz w:val="18"/>
                <w:szCs w:val="18"/>
              </w:rPr>
              <w:t>Business</w:t>
            </w:r>
            <w:r w:rsidRPr="00136109">
              <w:rPr>
                <w:rFonts w:cs="Arial"/>
                <w:b/>
                <w:sz w:val="18"/>
                <w:szCs w:val="18"/>
                <w:lang w:val="el-GR"/>
              </w:rPr>
              <w:t xml:space="preserve"> </w:t>
            </w:r>
            <w:r>
              <w:rPr>
                <w:rFonts w:cs="Arial"/>
                <w:b/>
                <w:sz w:val="18"/>
                <w:szCs w:val="18"/>
              </w:rPr>
              <w:t>Case</w:t>
            </w:r>
            <w:r w:rsidRPr="00136109">
              <w:rPr>
                <w:rFonts w:cs="Arial"/>
                <w:b/>
                <w:sz w:val="18"/>
                <w:szCs w:val="18"/>
                <w:lang w:val="el-GR"/>
              </w:rPr>
              <w:t>)</w:t>
            </w:r>
          </w:p>
        </w:tc>
        <w:tc>
          <w:tcPr>
            <w:tcW w:w="0" w:type="auto"/>
            <w:vAlign w:val="center"/>
          </w:tcPr>
          <w:p w14:paraId="6A8E26C3" w14:textId="77777777" w:rsidR="00330B58" w:rsidRPr="00136109" w:rsidRDefault="00330B58" w:rsidP="001D0B2E">
            <w:pPr>
              <w:spacing w:before="40" w:after="40" w:line="240" w:lineRule="auto"/>
              <w:jc w:val="left"/>
              <w:rPr>
                <w:rFonts w:cs="Arial"/>
                <w:sz w:val="18"/>
                <w:szCs w:val="18"/>
                <w:lang w:val="el-GR"/>
              </w:rPr>
            </w:pPr>
            <w:r>
              <w:rPr>
                <w:rFonts w:cs="Arial"/>
                <w:sz w:val="18"/>
                <w:szCs w:val="18"/>
                <w:lang w:val="el-GR"/>
              </w:rPr>
              <w:t>Η δραστηριότητα αυτή περιλαμβάνει την εκπόνηση της Έκθεσης Επιχειρησιακής Σκοπιμότητας Έργου, που περιγράφει συνοπτικά την αιτιολόγηση για την εκκίνηση του Έργου. Πιο συγκεκριμένα, η δραστηριότητα αυτή περιλαμβάνει</w:t>
            </w:r>
            <w:r w:rsidRPr="00136109">
              <w:rPr>
                <w:rFonts w:cs="Arial"/>
                <w:sz w:val="18"/>
                <w:szCs w:val="18"/>
                <w:lang w:val="el-GR"/>
              </w:rPr>
              <w:t>:</w:t>
            </w:r>
          </w:p>
          <w:p w14:paraId="6A7209E3" w14:textId="77777777" w:rsidR="00330B58" w:rsidRDefault="00330B58" w:rsidP="001D0B2E">
            <w:pPr>
              <w:numPr>
                <w:ilvl w:val="0"/>
                <w:numId w:val="48"/>
              </w:numPr>
              <w:tabs>
                <w:tab w:val="clear" w:pos="765"/>
                <w:tab w:val="num" w:pos="317"/>
              </w:tabs>
              <w:spacing w:before="40" w:after="40" w:line="240" w:lineRule="auto"/>
              <w:ind w:left="317" w:hanging="284"/>
              <w:jc w:val="left"/>
              <w:rPr>
                <w:rFonts w:cs="Arial"/>
                <w:sz w:val="18"/>
                <w:szCs w:val="18"/>
                <w:lang w:val="en-GB"/>
              </w:rPr>
            </w:pPr>
            <w:r>
              <w:rPr>
                <w:rFonts w:cs="Arial"/>
                <w:sz w:val="18"/>
                <w:szCs w:val="18"/>
                <w:lang w:val="el-GR"/>
              </w:rPr>
              <w:t xml:space="preserve">Αναλυτικό ορισμό του προβλήματος </w:t>
            </w:r>
          </w:p>
          <w:p w14:paraId="33F23DC1" w14:textId="77777777" w:rsidR="00330B58" w:rsidRDefault="00330B58" w:rsidP="001D0B2E">
            <w:pPr>
              <w:numPr>
                <w:ilvl w:val="0"/>
                <w:numId w:val="48"/>
              </w:numPr>
              <w:tabs>
                <w:tab w:val="clear" w:pos="765"/>
                <w:tab w:val="num" w:pos="317"/>
              </w:tabs>
              <w:spacing w:before="40" w:after="40" w:line="240" w:lineRule="auto"/>
              <w:ind w:left="317" w:hanging="284"/>
              <w:jc w:val="left"/>
              <w:rPr>
                <w:rFonts w:cs="Arial"/>
                <w:sz w:val="18"/>
                <w:szCs w:val="18"/>
                <w:lang w:val="en-GB"/>
              </w:rPr>
            </w:pPr>
            <w:r>
              <w:rPr>
                <w:rFonts w:cs="Arial"/>
                <w:sz w:val="18"/>
                <w:szCs w:val="18"/>
                <w:lang w:val="el-GR"/>
              </w:rPr>
              <w:t>Ανάλυση των πιθανών εναλλακτικών επιλογών</w:t>
            </w:r>
          </w:p>
          <w:p w14:paraId="6F37EB5A" w14:textId="77777777" w:rsidR="00330B58" w:rsidRPr="006775B2" w:rsidRDefault="00330B58" w:rsidP="001D0B2E">
            <w:pPr>
              <w:numPr>
                <w:ilvl w:val="0"/>
                <w:numId w:val="48"/>
              </w:numPr>
              <w:tabs>
                <w:tab w:val="clear" w:pos="765"/>
                <w:tab w:val="num" w:pos="317"/>
              </w:tabs>
              <w:spacing w:before="40" w:after="40" w:line="240" w:lineRule="auto"/>
              <w:ind w:left="317" w:hanging="284"/>
              <w:jc w:val="left"/>
              <w:rPr>
                <w:rFonts w:cs="Arial"/>
                <w:sz w:val="18"/>
                <w:szCs w:val="18"/>
                <w:lang w:val="el-GR"/>
              </w:rPr>
            </w:pPr>
            <w:r>
              <w:rPr>
                <w:rFonts w:cs="Arial"/>
                <w:sz w:val="18"/>
                <w:szCs w:val="18"/>
                <w:lang w:val="el-GR"/>
              </w:rPr>
              <w:t xml:space="preserve">Προσδιορισμό της προτιμώμενης λύσης με εφαρμογή </w:t>
            </w:r>
            <w:r>
              <w:rPr>
                <w:rFonts w:cs="Arial"/>
                <w:b/>
                <w:sz w:val="18"/>
                <w:szCs w:val="18"/>
                <w:lang w:val="el-GR"/>
              </w:rPr>
              <w:t>Ανάλυσης Κόστους/ Οφέλους</w:t>
            </w:r>
            <w:r w:rsidRPr="006775B2">
              <w:rPr>
                <w:rFonts w:cs="Arial"/>
                <w:sz w:val="18"/>
                <w:szCs w:val="18"/>
                <w:lang w:val="el-GR"/>
              </w:rPr>
              <w:t xml:space="preserve"> </w:t>
            </w:r>
            <w:r>
              <w:rPr>
                <w:rFonts w:cs="Arial"/>
                <w:sz w:val="18"/>
                <w:szCs w:val="18"/>
                <w:lang w:val="el-GR"/>
              </w:rPr>
              <w:t>ή/και</w:t>
            </w:r>
            <w:r w:rsidRPr="006775B2">
              <w:rPr>
                <w:rFonts w:cs="Arial"/>
                <w:sz w:val="18"/>
                <w:szCs w:val="18"/>
                <w:lang w:val="el-GR"/>
              </w:rPr>
              <w:t xml:space="preserve"> </w:t>
            </w:r>
            <w:r>
              <w:rPr>
                <w:rFonts w:cs="Arial"/>
                <w:b/>
                <w:sz w:val="18"/>
                <w:szCs w:val="18"/>
                <w:lang w:val="el-GR"/>
              </w:rPr>
              <w:t>Μελέτης Σκοπιμότητας</w:t>
            </w:r>
          </w:p>
          <w:p w14:paraId="4F4CDE85" w14:textId="77777777" w:rsidR="00330B58" w:rsidRPr="00486486" w:rsidRDefault="00330B58" w:rsidP="001D0B2E">
            <w:pPr>
              <w:numPr>
                <w:ilvl w:val="0"/>
                <w:numId w:val="48"/>
              </w:numPr>
              <w:tabs>
                <w:tab w:val="clear" w:pos="765"/>
                <w:tab w:val="num" w:pos="317"/>
              </w:tabs>
              <w:spacing w:before="40" w:after="40" w:line="240" w:lineRule="auto"/>
              <w:ind w:left="317" w:hanging="284"/>
              <w:jc w:val="left"/>
              <w:rPr>
                <w:rFonts w:cs="Arial"/>
                <w:sz w:val="18"/>
                <w:szCs w:val="18"/>
                <w:lang w:val="el-GR"/>
              </w:rPr>
            </w:pPr>
            <w:r>
              <w:rPr>
                <w:rFonts w:cs="Arial"/>
                <w:sz w:val="18"/>
                <w:szCs w:val="18"/>
                <w:lang w:val="el-GR"/>
              </w:rPr>
              <w:t>Έγκριση της Έκθεσης Επιχειρησιακής Σκοπιμότητας</w:t>
            </w:r>
          </w:p>
          <w:p w14:paraId="530173D9" w14:textId="77777777" w:rsidR="00330B58" w:rsidRDefault="00330B58" w:rsidP="001D0B2E">
            <w:pPr>
              <w:numPr>
                <w:ilvl w:val="0"/>
                <w:numId w:val="48"/>
              </w:numPr>
              <w:tabs>
                <w:tab w:val="clear" w:pos="765"/>
                <w:tab w:val="num" w:pos="317"/>
              </w:tabs>
              <w:spacing w:before="40" w:after="40" w:line="240" w:lineRule="auto"/>
              <w:ind w:left="317" w:hanging="284"/>
              <w:jc w:val="left"/>
              <w:rPr>
                <w:rFonts w:cs="Arial"/>
                <w:sz w:val="18"/>
                <w:szCs w:val="18"/>
                <w:lang w:val="en-GB"/>
              </w:rPr>
            </w:pPr>
            <w:r>
              <w:rPr>
                <w:rFonts w:cs="Arial"/>
                <w:sz w:val="18"/>
                <w:szCs w:val="18"/>
                <w:lang w:val="el-GR"/>
              </w:rPr>
              <w:t xml:space="preserve">Εξέταση εναλλακτικών τρόπων χρηματοδότησης </w:t>
            </w:r>
          </w:p>
        </w:tc>
        <w:tc>
          <w:tcPr>
            <w:tcW w:w="0" w:type="auto"/>
          </w:tcPr>
          <w:p w14:paraId="79C63C5F" w14:textId="77777777" w:rsidR="00330B58" w:rsidRDefault="00330B58" w:rsidP="001D0B2E">
            <w:pPr>
              <w:spacing w:before="40" w:after="40" w:line="240" w:lineRule="auto"/>
              <w:jc w:val="center"/>
              <w:rPr>
                <w:rFonts w:cs="Arial"/>
                <w:sz w:val="18"/>
                <w:szCs w:val="18"/>
                <w:lang w:val="en-GB"/>
              </w:rPr>
            </w:pPr>
            <w:r>
              <w:rPr>
                <w:rFonts w:cs="Arial"/>
                <w:sz w:val="18"/>
                <w:szCs w:val="18"/>
                <w:lang w:val="en-GB"/>
              </w:rPr>
              <w:t>-</w:t>
            </w:r>
          </w:p>
        </w:tc>
        <w:tc>
          <w:tcPr>
            <w:tcW w:w="0" w:type="auto"/>
          </w:tcPr>
          <w:p w14:paraId="450701F8" w14:textId="77777777" w:rsidR="00330B58" w:rsidRPr="006775B2" w:rsidRDefault="00330B58" w:rsidP="001D0B2E">
            <w:pPr>
              <w:numPr>
                <w:ilvl w:val="0"/>
                <w:numId w:val="49"/>
              </w:numPr>
              <w:tabs>
                <w:tab w:val="clear" w:pos="765"/>
                <w:tab w:val="num" w:pos="246"/>
              </w:tabs>
              <w:spacing w:before="40" w:after="40" w:line="240" w:lineRule="auto"/>
              <w:ind w:left="246" w:hanging="246"/>
              <w:jc w:val="left"/>
              <w:rPr>
                <w:rFonts w:cs="Arial"/>
                <w:sz w:val="18"/>
                <w:szCs w:val="18"/>
                <w:lang w:val="el-GR"/>
              </w:rPr>
            </w:pPr>
            <w:r>
              <w:rPr>
                <w:rFonts w:cs="Arial"/>
                <w:sz w:val="18"/>
                <w:szCs w:val="18"/>
                <w:lang w:val="el-GR"/>
              </w:rPr>
              <w:t>Η</w:t>
            </w:r>
            <w:r w:rsidRPr="006775B2">
              <w:rPr>
                <w:rFonts w:cs="Arial"/>
                <w:sz w:val="18"/>
                <w:szCs w:val="18"/>
                <w:lang w:val="el-GR"/>
              </w:rPr>
              <w:t xml:space="preserve"> </w:t>
            </w:r>
            <w:r>
              <w:rPr>
                <w:rFonts w:cs="Arial"/>
                <w:b/>
                <w:sz w:val="18"/>
                <w:szCs w:val="18"/>
                <w:lang w:val="el-GR"/>
              </w:rPr>
              <w:t>Ομάδα Σχεδιασμού Έργου,</w:t>
            </w:r>
            <w:r w:rsidRPr="006775B2">
              <w:rPr>
                <w:rFonts w:cs="Arial"/>
                <w:sz w:val="18"/>
                <w:szCs w:val="18"/>
                <w:lang w:val="el-GR"/>
              </w:rPr>
              <w:t xml:space="preserve"> </w:t>
            </w:r>
            <w:r>
              <w:rPr>
                <w:rFonts w:cs="Arial"/>
                <w:sz w:val="18"/>
                <w:szCs w:val="18"/>
                <w:lang w:val="el-GR"/>
              </w:rPr>
              <w:t xml:space="preserve">σε συνεργασία με τους εκπροσώπους του </w:t>
            </w:r>
            <w:r>
              <w:rPr>
                <w:rFonts w:cs="Arial"/>
                <w:b/>
                <w:bCs/>
                <w:sz w:val="18"/>
                <w:szCs w:val="18"/>
                <w:lang w:val="el-GR"/>
              </w:rPr>
              <w:t xml:space="preserve">Ιδιοκτήτη του Έργου, </w:t>
            </w:r>
            <w:r>
              <w:rPr>
                <w:rFonts w:cs="Arial"/>
                <w:sz w:val="18"/>
                <w:szCs w:val="18"/>
                <w:lang w:val="el-GR"/>
              </w:rPr>
              <w:t>είναι υπεύθυνη για την εκπόνηση της Έκθεσης Επιχειρησιακής Σκοπιμότητας Έργου και την εξέταση των εναλλακτικών τρόπων χρηματοδότησης.</w:t>
            </w:r>
            <w:r w:rsidRPr="006775B2">
              <w:rPr>
                <w:rFonts w:cs="Arial"/>
                <w:sz w:val="18"/>
                <w:szCs w:val="18"/>
                <w:lang w:val="el-GR"/>
              </w:rPr>
              <w:t xml:space="preserve"> </w:t>
            </w:r>
          </w:p>
          <w:p w14:paraId="38E371DE" w14:textId="77777777" w:rsidR="00330B58" w:rsidRPr="006775B2" w:rsidRDefault="00330B58" w:rsidP="001D0B2E">
            <w:pPr>
              <w:numPr>
                <w:ilvl w:val="0"/>
                <w:numId w:val="49"/>
              </w:numPr>
              <w:tabs>
                <w:tab w:val="clear" w:pos="765"/>
                <w:tab w:val="num" w:pos="246"/>
              </w:tabs>
              <w:spacing w:before="40" w:after="40" w:line="240" w:lineRule="auto"/>
              <w:ind w:left="246" w:hanging="246"/>
              <w:jc w:val="left"/>
              <w:rPr>
                <w:rFonts w:cs="Arial"/>
                <w:sz w:val="18"/>
                <w:szCs w:val="18"/>
                <w:lang w:val="el-GR"/>
              </w:rPr>
            </w:pPr>
            <w:r>
              <w:rPr>
                <w:rFonts w:cs="Arial"/>
                <w:bCs/>
                <w:sz w:val="18"/>
                <w:szCs w:val="18"/>
                <w:lang w:val="el-GR"/>
              </w:rPr>
              <w:t xml:space="preserve">Συνήθως η εκπόνηση της Ανάλυσης Κόστους/ Οφέλους ή/και της Μελέτης Σκοπιμότητας ανατίθεται σε </w:t>
            </w:r>
            <w:r>
              <w:rPr>
                <w:rFonts w:cs="Arial"/>
                <w:b/>
                <w:sz w:val="18"/>
                <w:szCs w:val="18"/>
                <w:lang w:val="el-GR"/>
              </w:rPr>
              <w:t>Εξωτερικούς Συμβούλους</w:t>
            </w:r>
          </w:p>
          <w:p w14:paraId="08942546" w14:textId="77777777" w:rsidR="00330B58" w:rsidRPr="006775B2" w:rsidRDefault="00330B58" w:rsidP="001D0B2E">
            <w:pPr>
              <w:numPr>
                <w:ilvl w:val="0"/>
                <w:numId w:val="49"/>
              </w:numPr>
              <w:tabs>
                <w:tab w:val="clear" w:pos="765"/>
                <w:tab w:val="num" w:pos="246"/>
              </w:tabs>
              <w:spacing w:before="40" w:after="40" w:line="240" w:lineRule="auto"/>
              <w:ind w:left="246" w:hanging="246"/>
              <w:jc w:val="left"/>
              <w:rPr>
                <w:rFonts w:cs="Arial"/>
                <w:sz w:val="18"/>
                <w:szCs w:val="18"/>
                <w:lang w:val="el-GR"/>
              </w:rPr>
            </w:pPr>
            <w:r w:rsidRPr="006775B2">
              <w:rPr>
                <w:rFonts w:cs="Arial"/>
                <w:b/>
                <w:bCs/>
                <w:sz w:val="18"/>
                <w:szCs w:val="18"/>
                <w:lang w:val="el-GR"/>
              </w:rPr>
              <w:t xml:space="preserve">Τα ανώτερα διοικητικά στελέχη </w:t>
            </w:r>
            <w:r w:rsidRPr="006775B2">
              <w:rPr>
                <w:rFonts w:cs="Arial"/>
                <w:sz w:val="18"/>
                <w:szCs w:val="18"/>
                <w:lang w:val="el-GR"/>
              </w:rPr>
              <w:t>(</w:t>
            </w:r>
            <w:r>
              <w:rPr>
                <w:rFonts w:cs="Arial"/>
                <w:sz w:val="18"/>
                <w:szCs w:val="18"/>
                <w:lang w:val="el-GR"/>
              </w:rPr>
              <w:t>συνήθως του Ιδιοκτήτη του Έργου</w:t>
            </w:r>
            <w:r w:rsidRPr="006775B2">
              <w:rPr>
                <w:rFonts w:cs="Arial"/>
                <w:sz w:val="18"/>
                <w:szCs w:val="18"/>
                <w:lang w:val="el-GR"/>
              </w:rPr>
              <w:t xml:space="preserve">) </w:t>
            </w:r>
            <w:r w:rsidRPr="006775B2">
              <w:rPr>
                <w:rFonts w:cs="Arial"/>
                <w:b/>
                <w:bCs/>
                <w:sz w:val="18"/>
                <w:szCs w:val="18"/>
                <w:lang w:val="el-GR"/>
              </w:rPr>
              <w:t xml:space="preserve">που είναι αρμόδια </w:t>
            </w:r>
            <w:r w:rsidRPr="006775B2">
              <w:rPr>
                <w:rFonts w:cs="Arial"/>
                <w:b/>
                <w:sz w:val="18"/>
                <w:szCs w:val="18"/>
                <w:lang w:val="el-GR"/>
              </w:rPr>
              <w:t>για τη λήψη αποφάσεων</w:t>
            </w:r>
            <w:r>
              <w:rPr>
                <w:rFonts w:cs="Arial"/>
                <w:b/>
                <w:sz w:val="18"/>
                <w:szCs w:val="18"/>
                <w:lang w:val="el-GR"/>
              </w:rPr>
              <w:t xml:space="preserve"> </w:t>
            </w:r>
            <w:r>
              <w:rPr>
                <w:rFonts w:cs="Arial"/>
                <w:sz w:val="18"/>
                <w:szCs w:val="18"/>
                <w:lang w:val="el-GR"/>
              </w:rPr>
              <w:t>έχουν την ευθύνη για την έγκριση της Έκθεσης Επιχειρησιακής Σκοπιμότητας Έργου.</w:t>
            </w:r>
          </w:p>
        </w:tc>
        <w:tc>
          <w:tcPr>
            <w:tcW w:w="0" w:type="auto"/>
          </w:tcPr>
          <w:p w14:paraId="366696D1" w14:textId="77777777" w:rsidR="00330B58" w:rsidRDefault="00330B58" w:rsidP="001D0B2E">
            <w:pPr>
              <w:spacing w:before="40" w:after="40" w:line="240" w:lineRule="auto"/>
              <w:jc w:val="left"/>
              <w:rPr>
                <w:rFonts w:cs="Arial"/>
                <w:sz w:val="18"/>
                <w:szCs w:val="18"/>
                <w:lang w:val="en-GB"/>
              </w:rPr>
            </w:pPr>
            <w:proofErr w:type="spellStart"/>
            <w:r>
              <w:rPr>
                <w:rFonts w:cs="Arial"/>
                <w:sz w:val="18"/>
                <w:szCs w:val="18"/>
                <w:lang w:val="el-GR"/>
              </w:rPr>
              <w:t>Υποκεφάλαιο</w:t>
            </w:r>
            <w:proofErr w:type="spellEnd"/>
            <w:r>
              <w:rPr>
                <w:rFonts w:cs="Arial"/>
                <w:sz w:val="18"/>
                <w:szCs w:val="18"/>
                <w:lang w:val="en-GB"/>
              </w:rPr>
              <w:t xml:space="preserve"> </w:t>
            </w:r>
            <w:r>
              <w:rPr>
                <w:rFonts w:cs="Arial"/>
                <w:b/>
                <w:sz w:val="18"/>
                <w:szCs w:val="18"/>
                <w:lang w:val="en-GB"/>
              </w:rPr>
              <w:t xml:space="preserve">1.5.1 </w:t>
            </w:r>
          </w:p>
        </w:tc>
        <w:tc>
          <w:tcPr>
            <w:tcW w:w="2439" w:type="dxa"/>
          </w:tcPr>
          <w:p w14:paraId="18B4A619" w14:textId="77777777" w:rsidR="00330B58" w:rsidRPr="00486486" w:rsidRDefault="00330B58" w:rsidP="001D0B2E">
            <w:pPr>
              <w:numPr>
                <w:ilvl w:val="1"/>
                <w:numId w:val="47"/>
              </w:numPr>
              <w:tabs>
                <w:tab w:val="clear" w:pos="720"/>
                <w:tab w:val="num" w:pos="209"/>
              </w:tabs>
              <w:spacing w:before="40" w:after="40" w:line="240" w:lineRule="auto"/>
              <w:ind w:left="209" w:hanging="209"/>
              <w:jc w:val="left"/>
              <w:rPr>
                <w:rFonts w:cs="Arial"/>
                <w:sz w:val="18"/>
                <w:szCs w:val="18"/>
                <w:lang w:val="el-GR"/>
              </w:rPr>
            </w:pPr>
            <w:r>
              <w:rPr>
                <w:rFonts w:cs="Arial"/>
                <w:b/>
                <w:sz w:val="18"/>
                <w:szCs w:val="18"/>
                <w:lang w:val="el-GR"/>
              </w:rPr>
              <w:t>Παράρτημα</w:t>
            </w:r>
            <w:r w:rsidRPr="00486486">
              <w:rPr>
                <w:rFonts w:cs="Arial"/>
                <w:b/>
                <w:sz w:val="18"/>
                <w:szCs w:val="18"/>
                <w:lang w:val="el-GR"/>
              </w:rPr>
              <w:t xml:space="preserve"> 1-2:</w:t>
            </w:r>
            <w:r w:rsidRPr="00486486">
              <w:rPr>
                <w:rFonts w:cs="Arial"/>
                <w:sz w:val="18"/>
                <w:szCs w:val="18"/>
                <w:lang w:val="el-GR"/>
              </w:rPr>
              <w:t xml:space="preserve"> </w:t>
            </w:r>
            <w:r>
              <w:rPr>
                <w:rFonts w:cs="Arial"/>
                <w:sz w:val="18"/>
                <w:szCs w:val="18"/>
                <w:lang w:val="el-GR"/>
              </w:rPr>
              <w:t>Υπόδειγμα Έκθεσης Επιχειρησιακής Σκοπιμότητας Έργου</w:t>
            </w:r>
          </w:p>
          <w:p w14:paraId="6554BC36" w14:textId="77777777" w:rsidR="00330B58" w:rsidRPr="006775B2" w:rsidRDefault="00330B58" w:rsidP="001D0B2E">
            <w:pPr>
              <w:numPr>
                <w:ilvl w:val="1"/>
                <w:numId w:val="47"/>
              </w:numPr>
              <w:tabs>
                <w:tab w:val="clear" w:pos="720"/>
                <w:tab w:val="num" w:pos="209"/>
              </w:tabs>
              <w:spacing w:before="40" w:after="40" w:line="240" w:lineRule="auto"/>
              <w:ind w:left="209" w:hanging="209"/>
              <w:jc w:val="left"/>
              <w:rPr>
                <w:rFonts w:cs="Arial"/>
                <w:sz w:val="18"/>
                <w:szCs w:val="18"/>
                <w:lang w:val="el-GR"/>
              </w:rPr>
            </w:pPr>
            <w:r>
              <w:rPr>
                <w:rFonts w:cs="Arial"/>
                <w:b/>
                <w:sz w:val="18"/>
                <w:szCs w:val="18"/>
                <w:lang w:val="el-GR"/>
              </w:rPr>
              <w:t>Παράρτημα</w:t>
            </w:r>
            <w:r w:rsidRPr="006775B2">
              <w:rPr>
                <w:rFonts w:cs="Arial"/>
                <w:b/>
                <w:sz w:val="18"/>
                <w:szCs w:val="18"/>
                <w:lang w:val="el-GR"/>
              </w:rPr>
              <w:t xml:space="preserve"> 1-3:</w:t>
            </w:r>
            <w:r w:rsidRPr="006775B2">
              <w:rPr>
                <w:rFonts w:cs="Arial"/>
                <w:sz w:val="18"/>
                <w:szCs w:val="18"/>
                <w:lang w:val="el-GR"/>
              </w:rPr>
              <w:t xml:space="preserve"> </w:t>
            </w:r>
            <w:r>
              <w:rPr>
                <w:rFonts w:cs="Arial"/>
                <w:sz w:val="18"/>
                <w:szCs w:val="18"/>
                <w:lang w:val="el-GR"/>
              </w:rPr>
              <w:t>Οδηγίες για την Ανάλυση Κόστους/ Οφέλους</w:t>
            </w:r>
          </w:p>
          <w:p w14:paraId="7EC5471E" w14:textId="77777777" w:rsidR="00330B58" w:rsidRPr="006775B2" w:rsidRDefault="00330B58" w:rsidP="001D0B2E">
            <w:pPr>
              <w:numPr>
                <w:ilvl w:val="1"/>
                <w:numId w:val="47"/>
              </w:numPr>
              <w:tabs>
                <w:tab w:val="clear" w:pos="720"/>
                <w:tab w:val="num" w:pos="209"/>
              </w:tabs>
              <w:spacing w:before="40" w:after="40" w:line="240" w:lineRule="auto"/>
              <w:ind w:left="209" w:hanging="209"/>
              <w:jc w:val="left"/>
              <w:rPr>
                <w:rFonts w:cs="Arial"/>
                <w:sz w:val="18"/>
                <w:szCs w:val="18"/>
                <w:lang w:val="el-GR"/>
              </w:rPr>
            </w:pPr>
            <w:r>
              <w:rPr>
                <w:rFonts w:cs="Arial"/>
                <w:b/>
                <w:sz w:val="18"/>
                <w:szCs w:val="18"/>
                <w:lang w:val="el-GR"/>
              </w:rPr>
              <w:t>Εργαλείο</w:t>
            </w:r>
            <w:r w:rsidRPr="006775B2">
              <w:rPr>
                <w:rFonts w:cs="Arial"/>
                <w:b/>
                <w:sz w:val="18"/>
                <w:szCs w:val="18"/>
                <w:lang w:val="el-GR"/>
              </w:rPr>
              <w:t xml:space="preserve"> 1-5:</w:t>
            </w:r>
            <w:r w:rsidRPr="006775B2">
              <w:rPr>
                <w:rFonts w:cs="Arial"/>
                <w:sz w:val="18"/>
                <w:szCs w:val="18"/>
                <w:lang w:val="el-GR"/>
              </w:rPr>
              <w:t xml:space="preserve"> </w:t>
            </w:r>
            <w:r>
              <w:rPr>
                <w:rFonts w:cs="Arial"/>
                <w:sz w:val="18"/>
                <w:szCs w:val="18"/>
                <w:lang w:val="el-GR"/>
              </w:rPr>
              <w:t>Τυπικά Περιεχόμενα Μελέτης Σκοπιμότητας</w:t>
            </w:r>
            <w:r w:rsidRPr="006775B2">
              <w:rPr>
                <w:rFonts w:cs="Arial"/>
                <w:sz w:val="18"/>
                <w:szCs w:val="18"/>
                <w:lang w:val="el-GR"/>
              </w:rPr>
              <w:t xml:space="preserve"> (&amp; </w:t>
            </w:r>
            <w:r>
              <w:rPr>
                <w:rFonts w:cs="Arial"/>
                <w:b/>
                <w:sz w:val="18"/>
                <w:szCs w:val="18"/>
                <w:lang w:val="el-GR"/>
              </w:rPr>
              <w:t>Παράδειγμα</w:t>
            </w:r>
            <w:r w:rsidRPr="006775B2">
              <w:rPr>
                <w:rFonts w:cs="Arial"/>
                <w:b/>
                <w:sz w:val="18"/>
                <w:szCs w:val="18"/>
                <w:lang w:val="el-GR"/>
              </w:rPr>
              <w:t xml:space="preserve"> 1-4</w:t>
            </w:r>
            <w:r w:rsidRPr="006775B2">
              <w:rPr>
                <w:rFonts w:cs="Arial"/>
                <w:sz w:val="18"/>
                <w:szCs w:val="18"/>
                <w:lang w:val="el-GR"/>
              </w:rPr>
              <w:t>)</w:t>
            </w:r>
          </w:p>
          <w:p w14:paraId="7146527D" w14:textId="77777777" w:rsidR="00330B58" w:rsidRPr="006775B2" w:rsidRDefault="00330B58" w:rsidP="001D0B2E">
            <w:pPr>
              <w:spacing w:before="40" w:after="40" w:line="240" w:lineRule="auto"/>
              <w:jc w:val="left"/>
              <w:rPr>
                <w:rFonts w:cs="Arial"/>
                <w:sz w:val="18"/>
                <w:szCs w:val="18"/>
                <w:lang w:val="el-GR"/>
              </w:rPr>
            </w:pPr>
          </w:p>
        </w:tc>
      </w:tr>
      <w:tr w:rsidR="00330B58" w:rsidRPr="006775B2" w14:paraId="7F94901F" w14:textId="77777777" w:rsidTr="001D0B2E">
        <w:tblPrEx>
          <w:tblCellMar>
            <w:top w:w="0" w:type="dxa"/>
            <w:bottom w:w="0" w:type="dxa"/>
          </w:tblCellMar>
        </w:tblPrEx>
        <w:tc>
          <w:tcPr>
            <w:tcW w:w="0" w:type="auto"/>
          </w:tcPr>
          <w:p w14:paraId="34F120FD" w14:textId="77777777" w:rsidR="00330B58" w:rsidRDefault="00330B58" w:rsidP="001D0B2E">
            <w:pPr>
              <w:spacing w:before="40" w:after="40" w:line="240" w:lineRule="auto"/>
              <w:jc w:val="left"/>
              <w:rPr>
                <w:rFonts w:cs="Arial"/>
                <w:b/>
                <w:sz w:val="18"/>
                <w:szCs w:val="18"/>
                <w:lang w:val="en-GB"/>
              </w:rPr>
            </w:pPr>
            <w:r>
              <w:rPr>
                <w:rFonts w:cs="Arial"/>
                <w:b/>
                <w:sz w:val="18"/>
                <w:szCs w:val="18"/>
                <w:lang w:val="en-GB"/>
              </w:rPr>
              <w:t>1.5</w:t>
            </w:r>
          </w:p>
        </w:tc>
        <w:tc>
          <w:tcPr>
            <w:tcW w:w="0" w:type="auto"/>
          </w:tcPr>
          <w:p w14:paraId="218B5E95" w14:textId="77777777" w:rsidR="00330B58" w:rsidRPr="006775B2"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Διορισμός του Επιτελικού Στελέχους (Πρόεδρος Καθοδηγητικής Επιτροπής Έργου) και του Υπεύθυνου Συντονιστή</w:t>
            </w:r>
            <w:r w:rsidRPr="006775B2">
              <w:rPr>
                <w:rFonts w:cs="Arial"/>
                <w:b/>
                <w:sz w:val="18"/>
                <w:szCs w:val="18"/>
                <w:lang w:val="el-GR"/>
              </w:rPr>
              <w:t xml:space="preserve"> </w:t>
            </w:r>
          </w:p>
        </w:tc>
        <w:tc>
          <w:tcPr>
            <w:tcW w:w="0" w:type="auto"/>
          </w:tcPr>
          <w:p w14:paraId="7AB83758" w14:textId="77777777" w:rsidR="00330B58" w:rsidRPr="006775B2" w:rsidRDefault="00330B58" w:rsidP="001D0B2E">
            <w:pPr>
              <w:spacing w:before="40" w:after="40" w:line="240" w:lineRule="auto"/>
              <w:jc w:val="left"/>
              <w:rPr>
                <w:rFonts w:cs="Arial"/>
                <w:sz w:val="18"/>
                <w:szCs w:val="18"/>
                <w:lang w:val="el-GR"/>
              </w:rPr>
            </w:pPr>
            <w:r>
              <w:rPr>
                <w:rFonts w:cs="Arial"/>
                <w:sz w:val="18"/>
                <w:szCs w:val="18"/>
                <w:lang w:val="el-GR"/>
              </w:rPr>
              <w:t>Η δραστηριότητα αυτή περιλαμβάνει το διορισμό του Επιτελικού Στελέχους (Πρόεδρος της Καθοδηγητικής Επιτροπής Έργου) και του Υπεύθυνου Συντονιστή, ώστε να είναι δυνατή η σύνταξη του «Τεχνικού Δελτίου Έργου» και η λήψη αποφάσεων.</w:t>
            </w:r>
          </w:p>
        </w:tc>
        <w:tc>
          <w:tcPr>
            <w:tcW w:w="0" w:type="auto"/>
          </w:tcPr>
          <w:p w14:paraId="0830142C" w14:textId="77777777" w:rsidR="00330B58" w:rsidRDefault="00330B58" w:rsidP="001D0B2E">
            <w:pPr>
              <w:spacing w:before="40" w:after="40" w:line="240" w:lineRule="auto"/>
              <w:jc w:val="center"/>
              <w:rPr>
                <w:rFonts w:cs="Arial"/>
                <w:sz w:val="18"/>
                <w:szCs w:val="18"/>
                <w:lang w:val="en-GB"/>
              </w:rPr>
            </w:pPr>
            <w:r>
              <w:rPr>
                <w:rFonts w:cs="Arial"/>
                <w:sz w:val="18"/>
                <w:szCs w:val="18"/>
                <w:lang w:val="en-GB"/>
              </w:rPr>
              <w:t>-</w:t>
            </w:r>
          </w:p>
        </w:tc>
        <w:tc>
          <w:tcPr>
            <w:tcW w:w="0" w:type="auto"/>
          </w:tcPr>
          <w:p w14:paraId="3782905C" w14:textId="77777777" w:rsidR="00330B58" w:rsidRPr="006775B2" w:rsidRDefault="00330B58" w:rsidP="001D0B2E">
            <w:pPr>
              <w:spacing w:before="40" w:after="40" w:line="240" w:lineRule="auto"/>
              <w:jc w:val="left"/>
              <w:rPr>
                <w:rFonts w:cs="Arial"/>
                <w:sz w:val="18"/>
                <w:szCs w:val="18"/>
                <w:lang w:val="el-GR"/>
              </w:rPr>
            </w:pPr>
            <w:r>
              <w:rPr>
                <w:rFonts w:cs="Arial"/>
                <w:bCs/>
                <w:sz w:val="18"/>
                <w:szCs w:val="18"/>
                <w:lang w:val="el-GR"/>
              </w:rPr>
              <w:t xml:space="preserve">Ο </w:t>
            </w:r>
            <w:r>
              <w:rPr>
                <w:rFonts w:cs="Arial"/>
                <w:b/>
                <w:sz w:val="18"/>
                <w:szCs w:val="18"/>
                <w:lang w:val="el-GR"/>
              </w:rPr>
              <w:t xml:space="preserve">Ιδιοκτήτης του Έργου </w:t>
            </w:r>
            <w:r>
              <w:rPr>
                <w:rFonts w:cs="Arial"/>
                <w:bCs/>
                <w:sz w:val="18"/>
                <w:szCs w:val="18"/>
                <w:lang w:val="el-GR"/>
              </w:rPr>
              <w:t xml:space="preserve">είναι υπεύθυνος για την επιλογή του Προέδρου (της Καθοδηγητικής Επιτροπής Έργου) και του Υπεύθυνου Συντονιστή. </w:t>
            </w:r>
          </w:p>
        </w:tc>
        <w:tc>
          <w:tcPr>
            <w:tcW w:w="0" w:type="auto"/>
          </w:tcPr>
          <w:p w14:paraId="26E8F1FD" w14:textId="77777777" w:rsidR="00330B58" w:rsidRDefault="00330B58" w:rsidP="001D0B2E">
            <w:pPr>
              <w:spacing w:before="40" w:after="40" w:line="240" w:lineRule="auto"/>
              <w:jc w:val="left"/>
              <w:rPr>
                <w:rFonts w:cs="Arial"/>
                <w:sz w:val="18"/>
                <w:szCs w:val="18"/>
                <w:lang w:val="en-GB"/>
              </w:rPr>
            </w:pPr>
            <w:proofErr w:type="spellStart"/>
            <w:r>
              <w:rPr>
                <w:rFonts w:cs="Arial"/>
                <w:sz w:val="18"/>
                <w:szCs w:val="18"/>
                <w:lang w:val="el-GR"/>
              </w:rPr>
              <w:t>Υποκεφάλαιο</w:t>
            </w:r>
            <w:proofErr w:type="spellEnd"/>
            <w:r>
              <w:rPr>
                <w:rFonts w:cs="Arial"/>
                <w:sz w:val="18"/>
                <w:szCs w:val="18"/>
                <w:lang w:val="en-GB"/>
              </w:rPr>
              <w:t xml:space="preserve"> </w:t>
            </w:r>
            <w:r>
              <w:rPr>
                <w:rFonts w:cs="Arial"/>
                <w:b/>
                <w:sz w:val="18"/>
                <w:szCs w:val="18"/>
                <w:lang w:val="en-GB"/>
              </w:rPr>
              <w:t>1.5.2</w:t>
            </w:r>
          </w:p>
        </w:tc>
        <w:tc>
          <w:tcPr>
            <w:tcW w:w="2439" w:type="dxa"/>
          </w:tcPr>
          <w:p w14:paraId="51984536" w14:textId="77777777" w:rsidR="00330B58" w:rsidRPr="006775B2" w:rsidRDefault="00330B58" w:rsidP="001D0B2E">
            <w:pPr>
              <w:numPr>
                <w:ilvl w:val="1"/>
                <w:numId w:val="47"/>
              </w:numPr>
              <w:tabs>
                <w:tab w:val="clear" w:pos="720"/>
                <w:tab w:val="num" w:pos="209"/>
              </w:tabs>
              <w:spacing w:before="40" w:after="40" w:line="240" w:lineRule="auto"/>
              <w:ind w:left="209" w:hanging="209"/>
              <w:jc w:val="left"/>
              <w:rPr>
                <w:rFonts w:cs="Arial"/>
                <w:sz w:val="18"/>
                <w:szCs w:val="18"/>
                <w:lang w:val="el-GR"/>
              </w:rPr>
            </w:pPr>
            <w:r>
              <w:rPr>
                <w:rFonts w:cs="Arial"/>
                <w:b/>
                <w:sz w:val="18"/>
                <w:szCs w:val="18"/>
                <w:lang w:val="el-GR"/>
              </w:rPr>
              <w:t>Κατάσταση Ελέγχου</w:t>
            </w:r>
            <w:r w:rsidRPr="006775B2">
              <w:rPr>
                <w:rFonts w:cs="Arial"/>
                <w:b/>
                <w:sz w:val="18"/>
                <w:szCs w:val="18"/>
                <w:lang w:val="el-GR"/>
              </w:rPr>
              <w:t xml:space="preserve"> 1-1: </w:t>
            </w:r>
            <w:r>
              <w:rPr>
                <w:rFonts w:cs="Arial"/>
                <w:sz w:val="18"/>
                <w:szCs w:val="18"/>
                <w:lang w:val="el-GR"/>
              </w:rPr>
              <w:t>Χαρακτηριστικά που θα πρέπει να διαθέτει το Επιτελικό Στέλεχος</w:t>
            </w:r>
          </w:p>
          <w:p w14:paraId="59A3FB56" w14:textId="77777777" w:rsidR="00330B58" w:rsidRPr="006775B2" w:rsidRDefault="00330B58" w:rsidP="001D0B2E">
            <w:pPr>
              <w:numPr>
                <w:ilvl w:val="1"/>
                <w:numId w:val="47"/>
              </w:numPr>
              <w:tabs>
                <w:tab w:val="clear" w:pos="720"/>
                <w:tab w:val="num" w:pos="209"/>
              </w:tabs>
              <w:spacing w:before="40" w:after="40" w:line="240" w:lineRule="auto"/>
              <w:ind w:left="209" w:hanging="209"/>
              <w:jc w:val="left"/>
              <w:rPr>
                <w:rFonts w:cs="Arial"/>
                <w:sz w:val="18"/>
                <w:szCs w:val="18"/>
                <w:lang w:val="el-GR"/>
              </w:rPr>
            </w:pPr>
            <w:r>
              <w:rPr>
                <w:rFonts w:cs="Arial"/>
                <w:b/>
                <w:sz w:val="18"/>
                <w:szCs w:val="18"/>
                <w:lang w:val="el-GR"/>
              </w:rPr>
              <w:t>Κατάσταση Ελέγχου</w:t>
            </w:r>
            <w:r w:rsidRPr="006775B2">
              <w:rPr>
                <w:rFonts w:cs="Arial"/>
                <w:b/>
                <w:sz w:val="18"/>
                <w:szCs w:val="18"/>
                <w:lang w:val="el-GR"/>
              </w:rPr>
              <w:t xml:space="preserve"> 1-2:</w:t>
            </w:r>
            <w:r w:rsidRPr="006775B2">
              <w:rPr>
                <w:rFonts w:cs="Arial"/>
                <w:sz w:val="18"/>
                <w:szCs w:val="18"/>
                <w:lang w:val="el-GR"/>
              </w:rPr>
              <w:t xml:space="preserve"> </w:t>
            </w:r>
            <w:r>
              <w:rPr>
                <w:rFonts w:cs="Arial"/>
                <w:sz w:val="18"/>
                <w:szCs w:val="18"/>
                <w:lang w:val="el-GR"/>
              </w:rPr>
              <w:t>Χαρακτηριστικά που θα πρέπει να διαθέτει ο Υπεύθυνος Συντονιστής</w:t>
            </w:r>
          </w:p>
          <w:p w14:paraId="02EE0077" w14:textId="77777777" w:rsidR="00330B58" w:rsidRPr="006775B2" w:rsidRDefault="00330B58" w:rsidP="001D0B2E">
            <w:pPr>
              <w:numPr>
                <w:ilvl w:val="1"/>
                <w:numId w:val="47"/>
              </w:numPr>
              <w:tabs>
                <w:tab w:val="clear" w:pos="720"/>
                <w:tab w:val="num" w:pos="209"/>
              </w:tabs>
              <w:spacing w:before="40" w:after="40" w:line="240" w:lineRule="auto"/>
              <w:ind w:left="209" w:hanging="209"/>
              <w:jc w:val="left"/>
              <w:rPr>
                <w:rFonts w:cs="Arial"/>
                <w:sz w:val="18"/>
                <w:szCs w:val="18"/>
                <w:lang w:val="el-GR"/>
              </w:rPr>
            </w:pPr>
            <w:r>
              <w:rPr>
                <w:rFonts w:cs="Arial"/>
                <w:b/>
                <w:sz w:val="18"/>
                <w:szCs w:val="18"/>
                <w:lang w:val="el-GR"/>
              </w:rPr>
              <w:t>Κατάσταση Ελέγχου</w:t>
            </w:r>
            <w:r w:rsidRPr="006775B2">
              <w:rPr>
                <w:rFonts w:cs="Arial"/>
                <w:b/>
                <w:sz w:val="18"/>
                <w:szCs w:val="18"/>
                <w:lang w:val="el-GR"/>
              </w:rPr>
              <w:t xml:space="preserve"> 1-3:</w:t>
            </w:r>
            <w:r w:rsidRPr="006775B2">
              <w:rPr>
                <w:rFonts w:cs="Arial"/>
                <w:sz w:val="18"/>
                <w:szCs w:val="18"/>
                <w:lang w:val="el-GR"/>
              </w:rPr>
              <w:t xml:space="preserve"> </w:t>
            </w:r>
            <w:r>
              <w:rPr>
                <w:rFonts w:cs="Arial"/>
                <w:sz w:val="18"/>
                <w:szCs w:val="18"/>
                <w:lang w:val="el-GR"/>
              </w:rPr>
              <w:t>Συνοπτική κατάσταση ελέγχου για την επιλογή του Επιτελικού Στελέχους και του Υπεύθυνου Συντονιστή</w:t>
            </w:r>
            <w:r w:rsidRPr="006775B2">
              <w:rPr>
                <w:rFonts w:cs="Arial"/>
                <w:sz w:val="18"/>
                <w:szCs w:val="18"/>
                <w:lang w:val="el-GR"/>
              </w:rPr>
              <w:t xml:space="preserve"> </w:t>
            </w:r>
          </w:p>
        </w:tc>
      </w:tr>
      <w:tr w:rsidR="00330B58" w:rsidRPr="006775B2" w14:paraId="3AA834F5" w14:textId="77777777" w:rsidTr="001D0B2E">
        <w:tblPrEx>
          <w:tblCellMar>
            <w:top w:w="0" w:type="dxa"/>
            <w:bottom w:w="0" w:type="dxa"/>
          </w:tblCellMar>
        </w:tblPrEx>
        <w:tc>
          <w:tcPr>
            <w:tcW w:w="0" w:type="auto"/>
          </w:tcPr>
          <w:p w14:paraId="0169ECA1" w14:textId="77777777" w:rsidR="00330B58" w:rsidRDefault="00330B58" w:rsidP="001D0B2E">
            <w:pPr>
              <w:spacing w:before="40" w:after="40" w:line="240" w:lineRule="auto"/>
              <w:jc w:val="left"/>
              <w:rPr>
                <w:rFonts w:cs="Arial"/>
                <w:b/>
                <w:sz w:val="18"/>
                <w:szCs w:val="18"/>
                <w:lang w:val="en-GB"/>
              </w:rPr>
            </w:pPr>
            <w:r>
              <w:rPr>
                <w:rFonts w:cs="Arial"/>
                <w:b/>
                <w:sz w:val="18"/>
                <w:szCs w:val="18"/>
                <w:lang w:val="en-GB"/>
              </w:rPr>
              <w:lastRenderedPageBreak/>
              <w:t>1.6</w:t>
            </w:r>
          </w:p>
        </w:tc>
        <w:tc>
          <w:tcPr>
            <w:tcW w:w="0" w:type="auto"/>
          </w:tcPr>
          <w:p w14:paraId="57A78E2A" w14:textId="77777777" w:rsidR="00330B58" w:rsidRPr="00486486"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Σύνταξη Τεχνικού Δελτίου Έργου (</w:t>
            </w:r>
            <w:r>
              <w:rPr>
                <w:rFonts w:cs="Arial"/>
                <w:b/>
                <w:sz w:val="18"/>
                <w:szCs w:val="18"/>
              </w:rPr>
              <w:t>Project</w:t>
            </w:r>
            <w:r w:rsidRPr="00486486">
              <w:rPr>
                <w:rFonts w:cs="Arial"/>
                <w:b/>
                <w:sz w:val="18"/>
                <w:szCs w:val="18"/>
                <w:lang w:val="el-GR"/>
              </w:rPr>
              <w:t xml:space="preserve"> </w:t>
            </w:r>
            <w:r>
              <w:rPr>
                <w:rFonts w:cs="Arial"/>
                <w:b/>
                <w:sz w:val="18"/>
                <w:szCs w:val="18"/>
              </w:rPr>
              <w:t>Fiche</w:t>
            </w:r>
            <w:r w:rsidRPr="00486486">
              <w:rPr>
                <w:rFonts w:cs="Arial"/>
                <w:b/>
                <w:sz w:val="18"/>
                <w:szCs w:val="18"/>
                <w:lang w:val="el-GR"/>
              </w:rPr>
              <w:t>)</w:t>
            </w:r>
          </w:p>
        </w:tc>
        <w:tc>
          <w:tcPr>
            <w:tcW w:w="0" w:type="auto"/>
          </w:tcPr>
          <w:p w14:paraId="5205CB82" w14:textId="77777777" w:rsidR="00330B58" w:rsidRPr="006775B2" w:rsidRDefault="00330B58" w:rsidP="001D0B2E">
            <w:pPr>
              <w:spacing w:before="40" w:after="40" w:line="240" w:lineRule="auto"/>
              <w:jc w:val="left"/>
              <w:rPr>
                <w:rFonts w:cs="Arial"/>
                <w:sz w:val="18"/>
                <w:szCs w:val="18"/>
                <w:lang w:val="el-GR"/>
              </w:rPr>
            </w:pPr>
            <w:r>
              <w:rPr>
                <w:rFonts w:cs="Arial"/>
                <w:sz w:val="18"/>
                <w:szCs w:val="18"/>
                <w:lang w:val="el-GR"/>
              </w:rPr>
              <w:t xml:space="preserve">Η δραστηριότητα αυτή περιλαμβάνει την ανάπτυξη και σύνταξη του Τεχνικού Δελτίου Έργου, όπου περιγράφονται οι σκοποί του αντικειμένου του Έργου, οι κύριες δραστηριότητες, τα παραδοτέα, η οργάνωση, οι ρόλοι και οι αρμοδιότητες, ο προσωρινός προϋπολογισμός, οι πιθανοί κίνδυνοι, οι υποθέσεις εργασίας και οι περιορισμοί του Έργου. Επιπλέον, είναι η δραστηριότητα κατά την οποία προσδιορίζονται και τεκμηριώνονται οι ανάγκες για σύναψη δημοσίων συμβάσεων. Στην πράξη, η έγκριση αυτού του εγγράφου υποδηλώνει τη συμφωνία του Ιδιοκτήτη του Έργου, της Αναθέτουσας Αρχής και του Φορέα Χρηματοδότησης για την υποστήριξη της υλοποίησης του Έργου. </w:t>
            </w:r>
          </w:p>
        </w:tc>
        <w:tc>
          <w:tcPr>
            <w:tcW w:w="0" w:type="auto"/>
          </w:tcPr>
          <w:p w14:paraId="435D0EE5" w14:textId="77777777" w:rsidR="00330B58" w:rsidRPr="006775B2" w:rsidRDefault="00330B58" w:rsidP="001D0B2E">
            <w:pPr>
              <w:spacing w:before="40" w:after="40" w:line="240" w:lineRule="auto"/>
              <w:jc w:val="left"/>
              <w:rPr>
                <w:rFonts w:cs="Arial"/>
                <w:sz w:val="18"/>
                <w:szCs w:val="18"/>
                <w:lang w:val="el-GR"/>
              </w:rPr>
            </w:pPr>
            <w:r>
              <w:rPr>
                <w:rFonts w:cs="Arial"/>
                <w:sz w:val="18"/>
                <w:szCs w:val="18"/>
                <w:lang w:val="el-GR"/>
              </w:rPr>
              <w:t xml:space="preserve">Υπεύθυνος για την κατάρτιση και τη συμπλήρωση του Τεχνικού Δελτίου Έργου. </w:t>
            </w:r>
          </w:p>
        </w:tc>
        <w:tc>
          <w:tcPr>
            <w:tcW w:w="0" w:type="auto"/>
          </w:tcPr>
          <w:p w14:paraId="64114AC5" w14:textId="77777777" w:rsidR="00330B58" w:rsidRPr="006775B2" w:rsidRDefault="00330B58" w:rsidP="001D0B2E">
            <w:pPr>
              <w:spacing w:before="40" w:after="40" w:line="240" w:lineRule="auto"/>
              <w:jc w:val="left"/>
              <w:rPr>
                <w:rFonts w:cs="Arial"/>
                <w:sz w:val="18"/>
                <w:szCs w:val="18"/>
                <w:lang w:val="el-GR"/>
              </w:rPr>
            </w:pPr>
            <w:r>
              <w:rPr>
                <w:rFonts w:cs="Arial"/>
                <w:sz w:val="18"/>
                <w:szCs w:val="18"/>
                <w:lang w:val="el-GR"/>
              </w:rPr>
              <w:t xml:space="preserve">Ο </w:t>
            </w:r>
            <w:r>
              <w:rPr>
                <w:rFonts w:cs="Arial"/>
                <w:b/>
                <w:bCs/>
                <w:sz w:val="18"/>
                <w:szCs w:val="18"/>
                <w:lang w:val="el-GR"/>
              </w:rPr>
              <w:t xml:space="preserve">Πρόεδρος (της Καθοδηγητικής Επιτροπής Έργου) </w:t>
            </w:r>
            <w:r>
              <w:rPr>
                <w:rFonts w:cs="Arial"/>
                <w:sz w:val="18"/>
                <w:szCs w:val="18"/>
                <w:lang w:val="el-GR"/>
              </w:rPr>
              <w:t xml:space="preserve">υποστηρίζει τον Υπεύθυνο Συντονιστή στη σύνταξη του Τεχνικού Δελτίου Έργου. </w:t>
            </w:r>
            <w:r w:rsidRPr="006775B2">
              <w:rPr>
                <w:rFonts w:cs="Arial"/>
                <w:sz w:val="18"/>
                <w:szCs w:val="18"/>
                <w:lang w:val="el-GR"/>
              </w:rPr>
              <w:t xml:space="preserve"> </w:t>
            </w:r>
          </w:p>
        </w:tc>
        <w:tc>
          <w:tcPr>
            <w:tcW w:w="0" w:type="auto"/>
          </w:tcPr>
          <w:p w14:paraId="066E50C5" w14:textId="77777777" w:rsidR="00330B58" w:rsidRDefault="00330B58" w:rsidP="001D0B2E">
            <w:pPr>
              <w:spacing w:before="40" w:after="40" w:line="240" w:lineRule="auto"/>
              <w:jc w:val="left"/>
              <w:rPr>
                <w:rFonts w:cs="Arial"/>
                <w:sz w:val="18"/>
                <w:szCs w:val="18"/>
                <w:lang w:val="en-GB"/>
              </w:rPr>
            </w:pPr>
            <w:proofErr w:type="spellStart"/>
            <w:r>
              <w:rPr>
                <w:rFonts w:cs="Arial"/>
                <w:sz w:val="18"/>
                <w:szCs w:val="18"/>
                <w:lang w:val="el-GR"/>
              </w:rPr>
              <w:t>Υποκεφάλαιο</w:t>
            </w:r>
            <w:proofErr w:type="spellEnd"/>
            <w:r>
              <w:rPr>
                <w:rFonts w:cs="Arial"/>
                <w:sz w:val="18"/>
                <w:szCs w:val="18"/>
                <w:lang w:val="en-GB"/>
              </w:rPr>
              <w:t xml:space="preserve"> </w:t>
            </w:r>
            <w:r>
              <w:rPr>
                <w:rFonts w:cs="Arial"/>
                <w:b/>
                <w:sz w:val="18"/>
                <w:szCs w:val="18"/>
                <w:lang w:val="en-GB"/>
              </w:rPr>
              <w:t>1.5.3</w:t>
            </w:r>
          </w:p>
        </w:tc>
        <w:tc>
          <w:tcPr>
            <w:tcW w:w="2439" w:type="dxa"/>
          </w:tcPr>
          <w:p w14:paraId="511D49F1" w14:textId="77777777" w:rsidR="00330B58" w:rsidRPr="00901826" w:rsidRDefault="00330B58" w:rsidP="001D0B2E">
            <w:pPr>
              <w:numPr>
                <w:ilvl w:val="1"/>
                <w:numId w:val="47"/>
              </w:numPr>
              <w:tabs>
                <w:tab w:val="clear" w:pos="720"/>
                <w:tab w:val="num" w:pos="209"/>
              </w:tabs>
              <w:spacing w:before="40" w:after="40" w:line="240" w:lineRule="auto"/>
              <w:ind w:left="209" w:hanging="209"/>
              <w:jc w:val="left"/>
              <w:rPr>
                <w:rFonts w:cs="Arial"/>
                <w:sz w:val="18"/>
                <w:szCs w:val="18"/>
                <w:lang w:val="el-GR"/>
              </w:rPr>
            </w:pPr>
            <w:r w:rsidRPr="00901826">
              <w:rPr>
                <w:rFonts w:cs="Arial"/>
                <w:b/>
                <w:sz w:val="18"/>
                <w:szCs w:val="18"/>
                <w:lang w:val="el-GR"/>
              </w:rPr>
              <w:t>Παράρτημα 1-4:</w:t>
            </w:r>
            <w:r w:rsidRPr="00901826">
              <w:rPr>
                <w:rFonts w:cs="Arial"/>
                <w:sz w:val="18"/>
                <w:szCs w:val="18"/>
                <w:lang w:val="el-GR"/>
              </w:rPr>
              <w:t xml:space="preserve"> Υπόδειγμα Τεχνικού Δελτίου Έργου</w:t>
            </w:r>
          </w:p>
          <w:p w14:paraId="6BAA7B1D" w14:textId="77777777" w:rsidR="00330B58" w:rsidRPr="00901826" w:rsidRDefault="00330B58" w:rsidP="001D0B2E">
            <w:pPr>
              <w:numPr>
                <w:ilvl w:val="1"/>
                <w:numId w:val="47"/>
              </w:numPr>
              <w:tabs>
                <w:tab w:val="clear" w:pos="720"/>
                <w:tab w:val="num" w:pos="209"/>
              </w:tabs>
              <w:spacing w:before="40" w:after="40" w:line="240" w:lineRule="auto"/>
              <w:ind w:left="209" w:hanging="209"/>
              <w:jc w:val="left"/>
              <w:rPr>
                <w:rFonts w:cs="Arial"/>
                <w:sz w:val="18"/>
                <w:szCs w:val="18"/>
                <w:lang w:val="el-GR"/>
              </w:rPr>
            </w:pPr>
            <w:r w:rsidRPr="00901826">
              <w:rPr>
                <w:rFonts w:cs="Arial"/>
                <w:sz w:val="18"/>
                <w:szCs w:val="18"/>
                <w:lang w:val="el-GR"/>
              </w:rPr>
              <w:t xml:space="preserve"> </w:t>
            </w:r>
            <w:r w:rsidRPr="00901826">
              <w:rPr>
                <w:rFonts w:cs="Arial"/>
                <w:b/>
                <w:sz w:val="18"/>
                <w:szCs w:val="18"/>
                <w:lang w:val="el-GR"/>
              </w:rPr>
              <w:t>Εργαλείο 1-6:</w:t>
            </w:r>
            <w:r w:rsidRPr="00901826">
              <w:rPr>
                <w:rFonts w:cs="Arial"/>
                <w:sz w:val="18"/>
                <w:szCs w:val="18"/>
                <w:lang w:val="el-GR"/>
              </w:rPr>
              <w:t xml:space="preserve"> Υπολογισμός του Προσωρινού Προϋπολογισμού Έργου &amp; Προσδιορισμός των Πηγών Χρηματοδότησης</w:t>
            </w:r>
          </w:p>
          <w:p w14:paraId="0641FC34" w14:textId="77777777" w:rsidR="00330B58" w:rsidRPr="00136109" w:rsidRDefault="00330B58" w:rsidP="001D0B2E">
            <w:pPr>
              <w:numPr>
                <w:ilvl w:val="1"/>
                <w:numId w:val="47"/>
              </w:numPr>
              <w:tabs>
                <w:tab w:val="clear" w:pos="720"/>
                <w:tab w:val="num" w:pos="209"/>
              </w:tabs>
              <w:spacing w:before="40" w:after="40" w:line="240" w:lineRule="auto"/>
              <w:ind w:left="209" w:hanging="209"/>
              <w:jc w:val="left"/>
              <w:rPr>
                <w:rFonts w:cs="Arial"/>
                <w:sz w:val="18"/>
                <w:szCs w:val="18"/>
                <w:lang w:val="el-GR"/>
              </w:rPr>
            </w:pPr>
            <w:r>
              <w:rPr>
                <w:rFonts w:cs="Arial"/>
                <w:b/>
                <w:sz w:val="18"/>
                <w:szCs w:val="18"/>
                <w:lang w:val="el-GR"/>
              </w:rPr>
              <w:t>Κατάσταση Ελέγχου</w:t>
            </w:r>
            <w:r w:rsidRPr="00136109">
              <w:rPr>
                <w:rFonts w:cs="Arial"/>
                <w:b/>
                <w:sz w:val="18"/>
                <w:szCs w:val="18"/>
                <w:lang w:val="el-GR"/>
              </w:rPr>
              <w:t xml:space="preserve"> 1-4:</w:t>
            </w:r>
            <w:r w:rsidRPr="00136109">
              <w:rPr>
                <w:rFonts w:cs="Arial"/>
                <w:sz w:val="18"/>
                <w:szCs w:val="18"/>
                <w:lang w:val="el-GR"/>
              </w:rPr>
              <w:t xml:space="preserve"> </w:t>
            </w:r>
            <w:r>
              <w:rPr>
                <w:rFonts w:cs="Arial"/>
                <w:sz w:val="18"/>
                <w:szCs w:val="18"/>
                <w:lang w:val="el-GR"/>
              </w:rPr>
              <w:t>Εντοπισμός Κινδύνων</w:t>
            </w:r>
          </w:p>
          <w:p w14:paraId="2C750353" w14:textId="77777777" w:rsidR="00330B58" w:rsidRPr="006775B2" w:rsidRDefault="00330B58" w:rsidP="001D0B2E">
            <w:pPr>
              <w:numPr>
                <w:ilvl w:val="1"/>
                <w:numId w:val="47"/>
              </w:numPr>
              <w:tabs>
                <w:tab w:val="clear" w:pos="720"/>
                <w:tab w:val="num" w:pos="209"/>
              </w:tabs>
              <w:spacing w:before="40" w:after="40" w:line="240" w:lineRule="auto"/>
              <w:ind w:left="209" w:hanging="209"/>
              <w:jc w:val="left"/>
              <w:rPr>
                <w:rFonts w:cs="Arial"/>
                <w:sz w:val="18"/>
                <w:szCs w:val="18"/>
                <w:lang w:val="el-GR"/>
              </w:rPr>
            </w:pPr>
            <w:r>
              <w:rPr>
                <w:rFonts w:cs="Arial"/>
                <w:b/>
                <w:sz w:val="18"/>
                <w:szCs w:val="18"/>
                <w:lang w:val="el-GR"/>
              </w:rPr>
              <w:t>Παράρτημα</w:t>
            </w:r>
            <w:r w:rsidRPr="006775B2">
              <w:rPr>
                <w:rFonts w:cs="Arial"/>
                <w:b/>
                <w:sz w:val="18"/>
                <w:szCs w:val="18"/>
                <w:lang w:val="el-GR"/>
              </w:rPr>
              <w:t xml:space="preserve"> 1-</w:t>
            </w:r>
            <w:r w:rsidRPr="00901826">
              <w:rPr>
                <w:rFonts w:cs="Arial"/>
                <w:b/>
                <w:sz w:val="18"/>
                <w:szCs w:val="18"/>
                <w:lang w:val="el-GR"/>
              </w:rPr>
              <w:t>5</w:t>
            </w:r>
            <w:r w:rsidRPr="006775B2">
              <w:rPr>
                <w:rFonts w:cs="Arial"/>
                <w:b/>
                <w:sz w:val="18"/>
                <w:szCs w:val="18"/>
                <w:lang w:val="el-GR"/>
              </w:rPr>
              <w:t>:</w:t>
            </w:r>
            <w:r w:rsidRPr="006775B2">
              <w:rPr>
                <w:rFonts w:cs="Arial"/>
                <w:sz w:val="18"/>
                <w:szCs w:val="18"/>
                <w:lang w:val="el-GR"/>
              </w:rPr>
              <w:t xml:space="preserve"> </w:t>
            </w:r>
            <w:r>
              <w:rPr>
                <w:rFonts w:cs="Arial"/>
                <w:sz w:val="18"/>
                <w:szCs w:val="18"/>
                <w:lang w:val="el-GR"/>
              </w:rPr>
              <w:t>Υπόδειγμα Μητρώου Καταγραφής Κινδύνων</w:t>
            </w:r>
            <w:r w:rsidRPr="006775B2">
              <w:rPr>
                <w:rFonts w:cs="Arial"/>
                <w:sz w:val="18"/>
                <w:szCs w:val="18"/>
                <w:lang w:val="el-GR"/>
              </w:rPr>
              <w:t xml:space="preserve"> (&amp; </w:t>
            </w:r>
            <w:r>
              <w:rPr>
                <w:rFonts w:cs="Arial"/>
                <w:sz w:val="18"/>
                <w:szCs w:val="18"/>
                <w:lang w:val="el-GR"/>
              </w:rPr>
              <w:t>συμπληρωμένο παράδειγμα</w:t>
            </w:r>
            <w:r w:rsidRPr="006775B2">
              <w:rPr>
                <w:rFonts w:cs="Arial"/>
                <w:sz w:val="18"/>
                <w:szCs w:val="18"/>
                <w:lang w:val="el-GR"/>
              </w:rPr>
              <w:t>)</w:t>
            </w:r>
          </w:p>
          <w:p w14:paraId="200D55FB" w14:textId="77777777" w:rsidR="00330B58" w:rsidRPr="006775B2" w:rsidRDefault="00330B58" w:rsidP="001D0B2E">
            <w:pPr>
              <w:numPr>
                <w:ilvl w:val="1"/>
                <w:numId w:val="47"/>
              </w:numPr>
              <w:tabs>
                <w:tab w:val="clear" w:pos="720"/>
                <w:tab w:val="num" w:pos="209"/>
              </w:tabs>
              <w:spacing w:before="40" w:after="40" w:line="240" w:lineRule="auto"/>
              <w:ind w:left="209" w:hanging="209"/>
              <w:jc w:val="left"/>
              <w:rPr>
                <w:rFonts w:cs="Arial"/>
                <w:sz w:val="18"/>
                <w:szCs w:val="18"/>
                <w:lang w:val="el-GR"/>
              </w:rPr>
            </w:pPr>
            <w:r>
              <w:rPr>
                <w:rFonts w:cs="Arial"/>
                <w:b/>
                <w:sz w:val="18"/>
                <w:szCs w:val="18"/>
                <w:lang w:val="el-GR"/>
              </w:rPr>
              <w:t>Εργαλείο</w:t>
            </w:r>
            <w:r w:rsidRPr="006775B2">
              <w:rPr>
                <w:rFonts w:cs="Arial"/>
                <w:b/>
                <w:sz w:val="18"/>
                <w:szCs w:val="18"/>
                <w:lang w:val="el-GR"/>
              </w:rPr>
              <w:t xml:space="preserve"> 1-7:</w:t>
            </w:r>
            <w:r w:rsidRPr="006775B2">
              <w:rPr>
                <w:rFonts w:cs="Arial"/>
                <w:sz w:val="18"/>
                <w:szCs w:val="18"/>
                <w:lang w:val="el-GR"/>
              </w:rPr>
              <w:t xml:space="preserve"> </w:t>
            </w:r>
            <w:r>
              <w:rPr>
                <w:rFonts w:cs="Arial"/>
                <w:sz w:val="18"/>
                <w:szCs w:val="18"/>
                <w:lang w:val="el-GR"/>
              </w:rPr>
              <w:t>Μήτρα Αξιολόγησης Κινδύνων</w:t>
            </w:r>
            <w:r w:rsidRPr="006775B2">
              <w:rPr>
                <w:rFonts w:cs="Arial"/>
                <w:sz w:val="18"/>
                <w:szCs w:val="18"/>
                <w:lang w:val="el-GR"/>
              </w:rPr>
              <w:t xml:space="preserve"> (</w:t>
            </w:r>
            <w:r>
              <w:rPr>
                <w:rFonts w:cs="Arial"/>
                <w:sz w:val="18"/>
                <w:szCs w:val="18"/>
                <w:lang w:val="el-GR"/>
              </w:rPr>
              <w:t>παρουσιάζεται επίσης η «γραμμή ανοχής κινδύνου»</w:t>
            </w:r>
            <w:r w:rsidRPr="006775B2">
              <w:rPr>
                <w:rFonts w:cs="Arial"/>
                <w:sz w:val="18"/>
                <w:szCs w:val="18"/>
                <w:lang w:val="el-GR"/>
              </w:rPr>
              <w:t>)</w:t>
            </w:r>
          </w:p>
        </w:tc>
      </w:tr>
      <w:tr w:rsidR="00330B58" w14:paraId="5B85111D" w14:textId="77777777" w:rsidTr="001D0B2E">
        <w:tblPrEx>
          <w:tblCellMar>
            <w:top w:w="0" w:type="dxa"/>
            <w:bottom w:w="0" w:type="dxa"/>
          </w:tblCellMar>
        </w:tblPrEx>
        <w:tc>
          <w:tcPr>
            <w:tcW w:w="0" w:type="auto"/>
          </w:tcPr>
          <w:p w14:paraId="62046C60" w14:textId="77777777" w:rsidR="00330B58" w:rsidRDefault="00330B58" w:rsidP="001D0B2E">
            <w:pPr>
              <w:spacing w:before="40" w:after="40" w:line="240" w:lineRule="auto"/>
              <w:jc w:val="left"/>
              <w:rPr>
                <w:rFonts w:cs="Arial"/>
                <w:b/>
                <w:sz w:val="18"/>
                <w:szCs w:val="18"/>
                <w:lang w:val="en-GB"/>
              </w:rPr>
            </w:pPr>
            <w:r>
              <w:rPr>
                <w:rFonts w:cs="Arial"/>
                <w:b/>
                <w:sz w:val="18"/>
                <w:szCs w:val="18"/>
                <w:lang w:val="en-GB"/>
              </w:rPr>
              <w:t>1.7</w:t>
            </w:r>
          </w:p>
        </w:tc>
        <w:tc>
          <w:tcPr>
            <w:tcW w:w="0" w:type="auto"/>
          </w:tcPr>
          <w:p w14:paraId="5EBE82C1" w14:textId="77777777" w:rsidR="00330B58"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n-GB"/>
              </w:rPr>
            </w:pPr>
            <w:r>
              <w:rPr>
                <w:rFonts w:cs="Arial"/>
                <w:b/>
                <w:sz w:val="18"/>
                <w:szCs w:val="18"/>
                <w:lang w:val="el-GR"/>
              </w:rPr>
              <w:t>Έγκριση Έργου</w:t>
            </w:r>
          </w:p>
        </w:tc>
        <w:tc>
          <w:tcPr>
            <w:tcW w:w="0" w:type="auto"/>
          </w:tcPr>
          <w:p w14:paraId="4DAB04D2" w14:textId="77777777" w:rsidR="00330B58" w:rsidRPr="006775B2" w:rsidRDefault="00330B58" w:rsidP="001D0B2E">
            <w:pPr>
              <w:spacing w:before="40" w:after="40" w:line="240" w:lineRule="auto"/>
              <w:jc w:val="left"/>
              <w:rPr>
                <w:rFonts w:cs="Arial"/>
                <w:sz w:val="18"/>
                <w:szCs w:val="18"/>
                <w:lang w:val="el-GR"/>
              </w:rPr>
            </w:pPr>
            <w:r>
              <w:rPr>
                <w:rFonts w:cs="Arial"/>
                <w:sz w:val="18"/>
                <w:szCs w:val="18"/>
                <w:lang w:val="el-GR"/>
              </w:rPr>
              <w:t xml:space="preserve">Κατά τη δραστηριότητα αυτή ο Υπεύθυνος Συντονιστής παρουσιάζει το Τεχνικό Δελτίο Έργου και οποιαδήποτε άλλη υποστηρικτική τεκμηρίωση στο ανώτερο ιεραρχικό επίπεδο του Ιδιοκτήτη του Έργου και ζητά την έγκριση. Σε περίπτωση Έργων χρηματοδοτούμενων από την ΕΕ, το Τεχνικό Δελτίο Έργου πρέπει επίσης να εγκρίνεται </w:t>
            </w:r>
            <w:r>
              <w:rPr>
                <w:rFonts w:cs="Arial"/>
                <w:sz w:val="18"/>
                <w:szCs w:val="18"/>
                <w:lang w:val="el-GR"/>
              </w:rPr>
              <w:lastRenderedPageBreak/>
              <w:t xml:space="preserve">από τα Αρμόδια Όργανα (εθνικά &amp; Ευρωπαϊκά). </w:t>
            </w:r>
          </w:p>
        </w:tc>
        <w:tc>
          <w:tcPr>
            <w:tcW w:w="0" w:type="auto"/>
          </w:tcPr>
          <w:p w14:paraId="34E4DCE8" w14:textId="77777777" w:rsidR="00330B58" w:rsidRPr="006775B2" w:rsidRDefault="00330B58" w:rsidP="001D0B2E">
            <w:pPr>
              <w:spacing w:before="40" w:after="40" w:line="240" w:lineRule="auto"/>
              <w:jc w:val="left"/>
              <w:rPr>
                <w:rFonts w:cs="Arial"/>
                <w:sz w:val="18"/>
                <w:szCs w:val="18"/>
                <w:lang w:val="el-GR"/>
              </w:rPr>
            </w:pPr>
            <w:r>
              <w:rPr>
                <w:rFonts w:cs="Arial"/>
                <w:sz w:val="18"/>
                <w:szCs w:val="18"/>
                <w:lang w:val="el-GR"/>
              </w:rPr>
              <w:lastRenderedPageBreak/>
              <w:t xml:space="preserve">Υπεύθυνος για την παρουσίαση του Τεχνικού Δελτίου Έργου και την υποβολή αιτήματος έγκρισης. </w:t>
            </w:r>
          </w:p>
        </w:tc>
        <w:tc>
          <w:tcPr>
            <w:tcW w:w="0" w:type="auto"/>
          </w:tcPr>
          <w:p w14:paraId="4AFB8A58" w14:textId="77777777" w:rsidR="00330B58" w:rsidRPr="006775B2" w:rsidRDefault="00330B58"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Pr>
                <w:rFonts w:cs="Arial"/>
                <w:sz w:val="18"/>
                <w:szCs w:val="18"/>
                <w:lang w:val="el-GR"/>
              </w:rPr>
              <w:t xml:space="preserve">Ο </w:t>
            </w:r>
            <w:r>
              <w:rPr>
                <w:rFonts w:cs="Arial"/>
                <w:b/>
                <w:bCs/>
                <w:sz w:val="18"/>
                <w:szCs w:val="18"/>
                <w:lang w:val="el-GR"/>
              </w:rPr>
              <w:t xml:space="preserve">Ιδιοκτήτης του Έργου </w:t>
            </w:r>
            <w:r>
              <w:rPr>
                <w:rFonts w:cs="Arial"/>
                <w:sz w:val="18"/>
                <w:szCs w:val="18"/>
                <w:lang w:val="el-GR"/>
              </w:rPr>
              <w:t xml:space="preserve">είναι υπεύθυνος για την έγκριση του Τεχνικού Δελτίου Έργου. </w:t>
            </w:r>
            <w:r w:rsidRPr="006775B2">
              <w:rPr>
                <w:rFonts w:cs="Arial"/>
                <w:sz w:val="18"/>
                <w:szCs w:val="18"/>
                <w:lang w:val="el-GR"/>
              </w:rPr>
              <w:t xml:space="preserve"> </w:t>
            </w:r>
          </w:p>
          <w:p w14:paraId="2EF7388C" w14:textId="77777777" w:rsidR="00330B58" w:rsidRPr="006775B2" w:rsidRDefault="00330B58"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Pr>
                <w:rFonts w:cs="Arial"/>
                <w:sz w:val="18"/>
                <w:szCs w:val="18"/>
                <w:lang w:val="el-GR"/>
              </w:rPr>
              <w:t xml:space="preserve">Τα Αρμόδια εθνικά και Ευρωπαϊκά Όργανα είναι υπεύθυνα για την έγκριση του Τεχνικού Δελτίου Έργου </w:t>
            </w:r>
            <w:r>
              <w:rPr>
                <w:rFonts w:cs="Arial"/>
                <w:b/>
                <w:bCs/>
                <w:sz w:val="18"/>
                <w:szCs w:val="18"/>
                <w:lang w:val="el-GR"/>
              </w:rPr>
              <w:t>σε περίπτωση χρηματοδοτούμενων από την ΕΕ Έργων.</w:t>
            </w:r>
          </w:p>
        </w:tc>
        <w:tc>
          <w:tcPr>
            <w:tcW w:w="0" w:type="auto"/>
          </w:tcPr>
          <w:p w14:paraId="5D411FE2" w14:textId="77777777" w:rsidR="00330B58" w:rsidRDefault="00330B58" w:rsidP="001D0B2E">
            <w:pPr>
              <w:spacing w:before="40" w:after="40" w:line="240" w:lineRule="auto"/>
              <w:jc w:val="left"/>
              <w:rPr>
                <w:rFonts w:cs="Arial"/>
                <w:sz w:val="18"/>
                <w:szCs w:val="18"/>
                <w:lang w:val="en-GB"/>
              </w:rPr>
            </w:pPr>
            <w:proofErr w:type="spellStart"/>
            <w:r>
              <w:rPr>
                <w:rFonts w:cs="Arial"/>
                <w:sz w:val="18"/>
                <w:szCs w:val="18"/>
                <w:lang w:val="el-GR"/>
              </w:rPr>
              <w:t>Υποκεφάλαιο</w:t>
            </w:r>
            <w:proofErr w:type="spellEnd"/>
            <w:r>
              <w:rPr>
                <w:rFonts w:cs="Arial"/>
                <w:sz w:val="18"/>
                <w:szCs w:val="18"/>
                <w:lang w:val="en-GB"/>
              </w:rPr>
              <w:t xml:space="preserve"> </w:t>
            </w:r>
            <w:r>
              <w:rPr>
                <w:rFonts w:cs="Arial"/>
                <w:b/>
                <w:sz w:val="18"/>
                <w:szCs w:val="18"/>
                <w:lang w:val="en-GB"/>
              </w:rPr>
              <w:t>1.6.1</w:t>
            </w:r>
          </w:p>
        </w:tc>
        <w:tc>
          <w:tcPr>
            <w:tcW w:w="2439" w:type="dxa"/>
          </w:tcPr>
          <w:p w14:paraId="267116D1" w14:textId="77777777" w:rsidR="00330B58" w:rsidRDefault="00330B58" w:rsidP="001D0B2E">
            <w:pPr>
              <w:spacing w:before="40" w:after="40" w:line="240" w:lineRule="auto"/>
              <w:jc w:val="center"/>
              <w:rPr>
                <w:rFonts w:cs="Arial"/>
                <w:sz w:val="18"/>
                <w:szCs w:val="18"/>
                <w:lang w:val="en-GB"/>
              </w:rPr>
            </w:pPr>
            <w:r>
              <w:rPr>
                <w:rFonts w:cs="Arial"/>
                <w:sz w:val="18"/>
                <w:szCs w:val="18"/>
                <w:lang w:val="en-GB"/>
              </w:rPr>
              <w:t>-</w:t>
            </w:r>
          </w:p>
        </w:tc>
      </w:tr>
      <w:tr w:rsidR="00330B58" w:rsidRPr="006775B2" w14:paraId="49C81535" w14:textId="77777777" w:rsidTr="001D0B2E">
        <w:tblPrEx>
          <w:tblCellMar>
            <w:top w:w="0" w:type="dxa"/>
            <w:bottom w:w="0" w:type="dxa"/>
          </w:tblCellMar>
        </w:tblPrEx>
        <w:tc>
          <w:tcPr>
            <w:tcW w:w="0" w:type="auto"/>
          </w:tcPr>
          <w:p w14:paraId="1AEE606D" w14:textId="77777777" w:rsidR="00330B58" w:rsidRDefault="00330B58" w:rsidP="001D0B2E">
            <w:pPr>
              <w:spacing w:before="40" w:after="40" w:line="240" w:lineRule="auto"/>
              <w:jc w:val="left"/>
              <w:rPr>
                <w:rFonts w:cs="Arial"/>
                <w:b/>
                <w:sz w:val="18"/>
                <w:szCs w:val="18"/>
                <w:lang w:val="en-GB"/>
              </w:rPr>
            </w:pPr>
            <w:r>
              <w:rPr>
                <w:rFonts w:cs="Arial"/>
                <w:b/>
                <w:sz w:val="18"/>
                <w:szCs w:val="18"/>
                <w:lang w:val="en-GB"/>
              </w:rPr>
              <w:t>1.8</w:t>
            </w:r>
          </w:p>
        </w:tc>
        <w:tc>
          <w:tcPr>
            <w:tcW w:w="0" w:type="auto"/>
          </w:tcPr>
          <w:p w14:paraId="45F5F5BC" w14:textId="77777777" w:rsidR="00330B58" w:rsidRPr="006775B2"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Διορισμός των υπολοίπων μελών της Ομάδας Διαχείρισης Έργου</w:t>
            </w:r>
          </w:p>
        </w:tc>
        <w:tc>
          <w:tcPr>
            <w:tcW w:w="0" w:type="auto"/>
          </w:tcPr>
          <w:p w14:paraId="07E119B9" w14:textId="77777777" w:rsidR="00330B58" w:rsidRPr="006775B2" w:rsidRDefault="00330B58" w:rsidP="001D0B2E">
            <w:pPr>
              <w:spacing w:before="40" w:after="40" w:line="240" w:lineRule="auto"/>
              <w:jc w:val="left"/>
              <w:rPr>
                <w:rFonts w:cs="Arial"/>
                <w:sz w:val="18"/>
                <w:szCs w:val="18"/>
                <w:lang w:val="el-GR"/>
              </w:rPr>
            </w:pPr>
            <w:r w:rsidRPr="00B52921">
              <w:rPr>
                <w:rFonts w:cs="Arial"/>
                <w:sz w:val="18"/>
                <w:szCs w:val="18"/>
                <w:lang w:val="el-GR"/>
              </w:rPr>
              <w:t xml:space="preserve">Η δραστηριότητα αυτή περιλαμβάνει το διορισμό των μελών της Καθοδηγητικής Επιτροπής </w:t>
            </w:r>
            <w:r>
              <w:rPr>
                <w:rFonts w:cs="Arial"/>
                <w:sz w:val="18"/>
                <w:szCs w:val="18"/>
                <w:lang w:val="el-GR"/>
              </w:rPr>
              <w:t>Έργου</w:t>
            </w:r>
            <w:r w:rsidRPr="00B52921">
              <w:rPr>
                <w:rFonts w:cs="Arial"/>
                <w:sz w:val="18"/>
                <w:szCs w:val="18"/>
                <w:lang w:val="el-GR"/>
              </w:rPr>
              <w:t xml:space="preserve"> (εκτός του</w:t>
            </w:r>
            <w:r>
              <w:rPr>
                <w:rFonts w:cs="Arial"/>
                <w:sz w:val="18"/>
                <w:szCs w:val="18"/>
                <w:lang w:val="el-GR"/>
              </w:rPr>
              <w:t xml:space="preserve"> Επιτελικού Στελέχους/</w:t>
            </w:r>
            <w:r w:rsidRPr="00B52921">
              <w:rPr>
                <w:rFonts w:cs="Arial"/>
                <w:sz w:val="18"/>
                <w:szCs w:val="18"/>
                <w:lang w:val="el-GR"/>
              </w:rPr>
              <w:t xml:space="preserve"> Προέδρου), του Υπεύθυνου Συντονιστή Ομάδας </w:t>
            </w:r>
            <w:r>
              <w:rPr>
                <w:rFonts w:cs="Arial"/>
                <w:sz w:val="18"/>
                <w:szCs w:val="18"/>
                <w:lang w:val="el-GR"/>
              </w:rPr>
              <w:t>Έργου</w:t>
            </w:r>
            <w:r w:rsidRPr="00B52921">
              <w:rPr>
                <w:rFonts w:cs="Arial"/>
                <w:sz w:val="18"/>
                <w:szCs w:val="18"/>
                <w:lang w:val="el-GR"/>
              </w:rPr>
              <w:t xml:space="preserve"> και του Υπεύθυνου Διασφάλισης Ποιότητας  (όπου ισχύει).</w:t>
            </w:r>
            <w:r>
              <w:rPr>
                <w:rFonts w:cs="Arial"/>
                <w:sz w:val="18"/>
                <w:szCs w:val="18"/>
                <w:lang w:val="el-GR"/>
              </w:rPr>
              <w:t xml:space="preserve"> </w:t>
            </w:r>
          </w:p>
        </w:tc>
        <w:tc>
          <w:tcPr>
            <w:tcW w:w="0" w:type="auto"/>
          </w:tcPr>
          <w:p w14:paraId="61A47B50" w14:textId="77777777" w:rsidR="00330B58" w:rsidRPr="006775B2" w:rsidRDefault="00330B58" w:rsidP="001D0B2E">
            <w:pPr>
              <w:spacing w:before="40" w:after="40" w:line="240" w:lineRule="auto"/>
              <w:jc w:val="left"/>
              <w:rPr>
                <w:rFonts w:cs="Arial"/>
                <w:sz w:val="18"/>
                <w:szCs w:val="18"/>
                <w:lang w:val="el-GR"/>
              </w:rPr>
            </w:pPr>
            <w:r>
              <w:rPr>
                <w:rFonts w:cs="Arial"/>
                <w:sz w:val="18"/>
                <w:szCs w:val="18"/>
                <w:lang w:val="el-GR"/>
              </w:rPr>
              <w:t xml:space="preserve">Συνεργάζεται με το Επιτελικό Στέλεχος (Πρόεδρο της Καθοδηγητικής Επιτροπής Έργου) για το διορισμό των υπολοίπων μελών της Ομάδας Διαχείρισης Έργου. </w:t>
            </w:r>
            <w:r w:rsidRPr="006775B2">
              <w:rPr>
                <w:rFonts w:cs="Arial"/>
                <w:sz w:val="18"/>
                <w:szCs w:val="18"/>
                <w:lang w:val="el-GR"/>
              </w:rPr>
              <w:t xml:space="preserve"> </w:t>
            </w:r>
          </w:p>
        </w:tc>
        <w:tc>
          <w:tcPr>
            <w:tcW w:w="0" w:type="auto"/>
          </w:tcPr>
          <w:p w14:paraId="7E1B933C" w14:textId="77777777" w:rsidR="00330B58" w:rsidRPr="006775B2" w:rsidRDefault="00330B58"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Pr>
                <w:rFonts w:cs="Arial"/>
                <w:sz w:val="18"/>
                <w:szCs w:val="18"/>
                <w:lang w:val="el-GR"/>
              </w:rPr>
              <w:t xml:space="preserve">Το </w:t>
            </w:r>
            <w:r w:rsidRPr="00C26BB7">
              <w:rPr>
                <w:rFonts w:cs="Arial"/>
                <w:b/>
                <w:sz w:val="18"/>
                <w:szCs w:val="18"/>
                <w:lang w:val="el-GR"/>
              </w:rPr>
              <w:t>Επιτελικό Στέλεχος</w:t>
            </w:r>
            <w:r>
              <w:rPr>
                <w:rFonts w:cs="Arial"/>
                <w:b/>
                <w:sz w:val="18"/>
                <w:szCs w:val="18"/>
                <w:lang w:val="el-GR"/>
              </w:rPr>
              <w:t xml:space="preserve"> </w:t>
            </w:r>
            <w:r w:rsidRPr="00C26BB7">
              <w:rPr>
                <w:rFonts w:cs="Arial"/>
                <w:sz w:val="18"/>
                <w:szCs w:val="18"/>
                <w:lang w:val="el-GR"/>
              </w:rPr>
              <w:t>(Πρόεδρος της Καθοδηγητικής Επιτροπής Έργου)</w:t>
            </w:r>
            <w:r>
              <w:rPr>
                <w:rFonts w:cs="Arial"/>
                <w:sz w:val="18"/>
                <w:szCs w:val="18"/>
                <w:lang w:val="el-GR"/>
              </w:rPr>
              <w:t>, σε συνεργασία με τον Υπεύθυνο Συντονιστή, είναι υπεύθυνος</w:t>
            </w:r>
            <w:r w:rsidRPr="006775B2">
              <w:rPr>
                <w:rFonts w:cs="Arial"/>
                <w:sz w:val="18"/>
                <w:szCs w:val="18"/>
                <w:lang w:val="el-GR"/>
              </w:rPr>
              <w:t xml:space="preserve"> </w:t>
            </w:r>
            <w:r>
              <w:rPr>
                <w:rFonts w:cs="Arial"/>
                <w:sz w:val="18"/>
                <w:szCs w:val="18"/>
                <w:lang w:val="el-GR"/>
              </w:rPr>
              <w:t xml:space="preserve">για το διορισμό των υπολοίπων μελών της Ομάδας Διαχείρισης Έργου. </w:t>
            </w:r>
            <w:r w:rsidRPr="006775B2">
              <w:rPr>
                <w:rFonts w:cs="Arial"/>
                <w:sz w:val="18"/>
                <w:szCs w:val="18"/>
                <w:lang w:val="el-GR"/>
              </w:rPr>
              <w:t xml:space="preserve"> </w:t>
            </w:r>
          </w:p>
        </w:tc>
        <w:tc>
          <w:tcPr>
            <w:tcW w:w="0" w:type="auto"/>
          </w:tcPr>
          <w:p w14:paraId="02EC6993" w14:textId="77777777" w:rsidR="00330B58" w:rsidRDefault="00330B58" w:rsidP="001D0B2E">
            <w:pPr>
              <w:spacing w:before="40" w:after="40" w:line="240" w:lineRule="auto"/>
              <w:jc w:val="left"/>
              <w:rPr>
                <w:rFonts w:cs="Arial"/>
                <w:sz w:val="18"/>
                <w:szCs w:val="18"/>
                <w:lang w:val="en-GB"/>
              </w:rPr>
            </w:pPr>
            <w:proofErr w:type="spellStart"/>
            <w:r>
              <w:rPr>
                <w:rFonts w:cs="Arial"/>
                <w:sz w:val="18"/>
                <w:szCs w:val="18"/>
                <w:lang w:val="el-GR"/>
              </w:rPr>
              <w:t>Υποκεφάλαιο</w:t>
            </w:r>
            <w:proofErr w:type="spellEnd"/>
            <w:r>
              <w:rPr>
                <w:rFonts w:cs="Arial"/>
                <w:sz w:val="18"/>
                <w:szCs w:val="18"/>
                <w:lang w:val="en-GB"/>
              </w:rPr>
              <w:t xml:space="preserve"> </w:t>
            </w:r>
            <w:r>
              <w:rPr>
                <w:rFonts w:cs="Arial"/>
                <w:b/>
                <w:sz w:val="18"/>
                <w:szCs w:val="18"/>
                <w:lang w:val="en-GB"/>
              </w:rPr>
              <w:t>1.6.2</w:t>
            </w:r>
          </w:p>
        </w:tc>
        <w:tc>
          <w:tcPr>
            <w:tcW w:w="2439" w:type="dxa"/>
          </w:tcPr>
          <w:p w14:paraId="429ADAC8" w14:textId="77777777" w:rsidR="00330B58" w:rsidRPr="006775B2" w:rsidRDefault="00330B58" w:rsidP="001D0B2E">
            <w:pPr>
              <w:numPr>
                <w:ilvl w:val="1"/>
                <w:numId w:val="47"/>
              </w:numPr>
              <w:tabs>
                <w:tab w:val="clear" w:pos="720"/>
                <w:tab w:val="num" w:pos="209"/>
              </w:tabs>
              <w:spacing w:before="40" w:after="40" w:line="240" w:lineRule="auto"/>
              <w:ind w:left="209" w:hanging="209"/>
              <w:jc w:val="left"/>
              <w:rPr>
                <w:rFonts w:cs="Arial"/>
                <w:sz w:val="18"/>
                <w:szCs w:val="18"/>
                <w:lang w:val="el-GR"/>
              </w:rPr>
            </w:pPr>
            <w:r>
              <w:rPr>
                <w:rFonts w:cs="Arial"/>
                <w:b/>
                <w:sz w:val="18"/>
                <w:szCs w:val="18"/>
                <w:lang w:val="el-GR"/>
              </w:rPr>
              <w:t>Κατάσταση Ελέγχου</w:t>
            </w:r>
            <w:r w:rsidRPr="006775B2">
              <w:rPr>
                <w:rFonts w:cs="Arial"/>
                <w:b/>
                <w:sz w:val="18"/>
                <w:szCs w:val="18"/>
                <w:lang w:val="el-GR"/>
              </w:rPr>
              <w:t xml:space="preserve"> 1-5:</w:t>
            </w:r>
            <w:r w:rsidRPr="006775B2">
              <w:rPr>
                <w:rFonts w:cs="Arial"/>
                <w:sz w:val="18"/>
                <w:szCs w:val="18"/>
                <w:lang w:val="el-GR"/>
              </w:rPr>
              <w:t xml:space="preserve"> </w:t>
            </w:r>
            <w:r>
              <w:rPr>
                <w:rFonts w:cs="Arial"/>
                <w:sz w:val="18"/>
                <w:szCs w:val="18"/>
                <w:lang w:val="el-GR"/>
              </w:rPr>
              <w:t>Συνοπτικός κατάλογος ελέγχου για την επιλογή των υπολοίπων μελών της Ομάδας Διαχείρισης Έργου</w:t>
            </w:r>
            <w:r w:rsidRPr="006775B2">
              <w:rPr>
                <w:rFonts w:cs="Arial"/>
                <w:sz w:val="18"/>
                <w:szCs w:val="18"/>
                <w:lang w:val="el-GR"/>
              </w:rPr>
              <w:t xml:space="preserve"> </w:t>
            </w:r>
          </w:p>
        </w:tc>
      </w:tr>
      <w:tr w:rsidR="00330B58" w:rsidRPr="006775B2" w14:paraId="486EDCEB" w14:textId="77777777" w:rsidTr="001D0B2E">
        <w:tblPrEx>
          <w:tblCellMar>
            <w:top w:w="0" w:type="dxa"/>
            <w:bottom w:w="0" w:type="dxa"/>
          </w:tblCellMar>
        </w:tblPrEx>
        <w:tc>
          <w:tcPr>
            <w:tcW w:w="0" w:type="auto"/>
            <w:shd w:val="clear" w:color="auto" w:fill="FFFF66"/>
            <w:vAlign w:val="center"/>
          </w:tcPr>
          <w:p w14:paraId="1BE267F9" w14:textId="77777777" w:rsidR="00330B58" w:rsidRDefault="00330B58" w:rsidP="001D0B2E">
            <w:pPr>
              <w:spacing w:before="40" w:after="40" w:line="240" w:lineRule="auto"/>
              <w:jc w:val="left"/>
              <w:rPr>
                <w:rFonts w:cs="Arial"/>
                <w:b/>
                <w:sz w:val="18"/>
                <w:szCs w:val="18"/>
                <w:lang w:val="en-GB"/>
              </w:rPr>
            </w:pPr>
            <w:r>
              <w:rPr>
                <w:rFonts w:cs="Arial"/>
                <w:b/>
                <w:sz w:val="18"/>
                <w:szCs w:val="18"/>
                <w:lang w:val="en-GB"/>
              </w:rPr>
              <w:t>2</w:t>
            </w:r>
          </w:p>
        </w:tc>
        <w:tc>
          <w:tcPr>
            <w:tcW w:w="0" w:type="auto"/>
            <w:gridSpan w:val="5"/>
            <w:shd w:val="clear" w:color="auto" w:fill="FFFF66"/>
            <w:vAlign w:val="center"/>
          </w:tcPr>
          <w:p w14:paraId="57BB8D81" w14:textId="77777777" w:rsidR="00330B58" w:rsidRDefault="00330B58" w:rsidP="001D0B2E">
            <w:pPr>
              <w:spacing w:before="40" w:after="40"/>
              <w:jc w:val="center"/>
              <w:rPr>
                <w:rFonts w:cs="Arial"/>
                <w:sz w:val="18"/>
                <w:szCs w:val="18"/>
                <w:lang w:val="el-GR"/>
              </w:rPr>
            </w:pPr>
            <w:r>
              <w:rPr>
                <w:rFonts w:cs="Arial"/>
                <w:b/>
                <w:sz w:val="18"/>
                <w:szCs w:val="18"/>
                <w:lang w:val="el-GR"/>
              </w:rPr>
              <w:t>ΦΑΣΗ ΠΡΟΓΡΑΜΜΑΤΙΣΜΟΥ ΕΡΓΟΥ</w:t>
            </w:r>
          </w:p>
        </w:tc>
        <w:tc>
          <w:tcPr>
            <w:tcW w:w="2439" w:type="dxa"/>
            <w:shd w:val="clear" w:color="auto" w:fill="FFFF66"/>
          </w:tcPr>
          <w:p w14:paraId="513063BB" w14:textId="77777777" w:rsidR="00330B58" w:rsidRDefault="00330B58" w:rsidP="001D0B2E">
            <w:pPr>
              <w:spacing w:before="40" w:after="40" w:line="240" w:lineRule="auto"/>
              <w:jc w:val="left"/>
              <w:rPr>
                <w:rFonts w:cs="Arial"/>
                <w:sz w:val="18"/>
                <w:szCs w:val="18"/>
                <w:lang w:val="el-GR"/>
              </w:rPr>
            </w:pPr>
            <w:r>
              <w:rPr>
                <w:rFonts w:cs="Arial"/>
                <w:b/>
                <w:sz w:val="18"/>
                <w:szCs w:val="18"/>
                <w:lang w:val="el-GR"/>
              </w:rPr>
              <w:t>Κατάσταση Ελέγχου</w:t>
            </w:r>
            <w:r w:rsidRPr="006775B2">
              <w:rPr>
                <w:rFonts w:cs="Arial"/>
                <w:b/>
                <w:sz w:val="18"/>
                <w:szCs w:val="18"/>
                <w:lang w:val="el-GR"/>
              </w:rPr>
              <w:t xml:space="preserve"> 7-2:</w:t>
            </w:r>
            <w:r w:rsidRPr="006775B2">
              <w:rPr>
                <w:rFonts w:cs="Arial"/>
                <w:sz w:val="18"/>
                <w:szCs w:val="18"/>
                <w:lang w:val="el-GR"/>
              </w:rPr>
              <w:t xml:space="preserve"> </w:t>
            </w:r>
            <w:r>
              <w:rPr>
                <w:rFonts w:cs="Arial"/>
                <w:sz w:val="18"/>
                <w:szCs w:val="18"/>
                <w:lang w:val="el-GR"/>
              </w:rPr>
              <w:t>Ανασκόπηση της Φάσης Προγραμματισμού Έργου</w:t>
            </w:r>
          </w:p>
        </w:tc>
      </w:tr>
      <w:tr w:rsidR="00330B58" w:rsidRPr="006775B2" w14:paraId="4DF8C827" w14:textId="77777777" w:rsidTr="001D0B2E">
        <w:tblPrEx>
          <w:tblCellMar>
            <w:top w:w="0" w:type="dxa"/>
            <w:bottom w:w="0" w:type="dxa"/>
          </w:tblCellMar>
        </w:tblPrEx>
        <w:tc>
          <w:tcPr>
            <w:tcW w:w="0" w:type="auto"/>
          </w:tcPr>
          <w:p w14:paraId="601DF0FF" w14:textId="77777777" w:rsidR="00330B58" w:rsidRDefault="00330B58" w:rsidP="001D0B2E">
            <w:pPr>
              <w:spacing w:before="40" w:after="40" w:line="240" w:lineRule="auto"/>
              <w:jc w:val="left"/>
              <w:rPr>
                <w:rFonts w:cs="Arial"/>
                <w:b/>
                <w:sz w:val="18"/>
                <w:szCs w:val="18"/>
                <w:lang w:val="en-GB"/>
              </w:rPr>
            </w:pPr>
            <w:r>
              <w:rPr>
                <w:rFonts w:cs="Arial"/>
                <w:b/>
                <w:sz w:val="18"/>
                <w:szCs w:val="18"/>
                <w:lang w:val="en-GB"/>
              </w:rPr>
              <w:t>2.1</w:t>
            </w:r>
          </w:p>
        </w:tc>
        <w:tc>
          <w:tcPr>
            <w:tcW w:w="0" w:type="auto"/>
          </w:tcPr>
          <w:p w14:paraId="77B3475E" w14:textId="77777777" w:rsidR="00330B58"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n-GB"/>
              </w:rPr>
            </w:pPr>
            <w:r>
              <w:rPr>
                <w:rFonts w:cs="Arial"/>
                <w:b/>
                <w:sz w:val="18"/>
                <w:szCs w:val="18"/>
                <w:lang w:val="el-GR"/>
              </w:rPr>
              <w:t>Ανάπτυξη Χρονοδιαγράμματος Δραστηριοτήτων</w:t>
            </w:r>
          </w:p>
        </w:tc>
        <w:tc>
          <w:tcPr>
            <w:tcW w:w="0" w:type="auto"/>
          </w:tcPr>
          <w:p w14:paraId="33C5CE18" w14:textId="77777777" w:rsidR="00330B58" w:rsidRPr="006775B2" w:rsidRDefault="00330B58" w:rsidP="001D0B2E">
            <w:pPr>
              <w:spacing w:before="40" w:after="40" w:line="240" w:lineRule="auto"/>
              <w:jc w:val="left"/>
              <w:rPr>
                <w:rFonts w:cs="Arial"/>
                <w:sz w:val="18"/>
                <w:szCs w:val="18"/>
                <w:lang w:val="el-GR"/>
              </w:rPr>
            </w:pPr>
            <w:r>
              <w:rPr>
                <w:rFonts w:cs="Arial"/>
                <w:sz w:val="18"/>
                <w:szCs w:val="18"/>
                <w:lang w:val="el-GR"/>
              </w:rPr>
              <w:t xml:space="preserve">Η δραστηριότητα αυτή περιλαμβάνει  την ανάπτυξη του Χρονοδιαγράμματος Δραστηριοτήτων (Βάσης), με την εφαρμογή της Αναλυτικής Δομής Εργασιών, τον προσδιορισμό δραστηριοτήτων, τον καθορισμό  της διαδοχής και των αλληλεξαρτήσεων των δραστηριοτήτων, την εκτίμηση της διάρκειας των δραστηριοτήτων/ εργασιών και τον ορισμό των ημερομηνιών έναρξης και λήξης τους.  </w:t>
            </w:r>
          </w:p>
        </w:tc>
        <w:tc>
          <w:tcPr>
            <w:tcW w:w="0" w:type="auto"/>
          </w:tcPr>
          <w:p w14:paraId="46804CC1" w14:textId="77777777" w:rsidR="00330B58" w:rsidRDefault="00330B58" w:rsidP="001D0B2E">
            <w:pPr>
              <w:spacing w:before="40" w:after="40" w:line="240" w:lineRule="auto"/>
              <w:jc w:val="left"/>
              <w:rPr>
                <w:rFonts w:cs="Arial"/>
                <w:sz w:val="18"/>
                <w:szCs w:val="18"/>
                <w:lang w:val="el-GR"/>
              </w:rPr>
            </w:pPr>
            <w:r>
              <w:rPr>
                <w:rFonts w:cs="Arial"/>
                <w:sz w:val="18"/>
                <w:szCs w:val="18"/>
                <w:lang w:val="el-GR"/>
              </w:rPr>
              <w:t>Υπεύθυνος για την ανάπτυξη του Χρονοδιαγράμματος Δραστηριοτήτων.</w:t>
            </w:r>
          </w:p>
        </w:tc>
        <w:tc>
          <w:tcPr>
            <w:tcW w:w="0" w:type="auto"/>
          </w:tcPr>
          <w:p w14:paraId="430D6061" w14:textId="77777777" w:rsidR="00330B58" w:rsidRPr="00E7368B" w:rsidRDefault="00330B58" w:rsidP="001D0B2E">
            <w:pPr>
              <w:spacing w:before="40" w:after="40" w:line="240" w:lineRule="auto"/>
              <w:jc w:val="center"/>
              <w:rPr>
                <w:rFonts w:cs="Arial"/>
                <w:sz w:val="18"/>
                <w:szCs w:val="18"/>
                <w:lang w:val="el-GR"/>
              </w:rPr>
            </w:pPr>
            <w:r w:rsidRPr="00E7368B">
              <w:rPr>
                <w:rFonts w:cs="Arial"/>
                <w:sz w:val="18"/>
                <w:szCs w:val="18"/>
                <w:lang w:val="el-GR"/>
              </w:rPr>
              <w:t>-</w:t>
            </w:r>
          </w:p>
        </w:tc>
        <w:tc>
          <w:tcPr>
            <w:tcW w:w="0" w:type="auto"/>
          </w:tcPr>
          <w:p w14:paraId="73374207" w14:textId="77777777" w:rsidR="00330B58" w:rsidRPr="00E7368B" w:rsidRDefault="00330B58" w:rsidP="001D0B2E">
            <w:pPr>
              <w:spacing w:before="40" w:after="40" w:line="240" w:lineRule="auto"/>
              <w:jc w:val="left"/>
              <w:rPr>
                <w:rFonts w:cs="Arial"/>
                <w:sz w:val="18"/>
                <w:szCs w:val="18"/>
                <w:lang w:val="el-GR"/>
              </w:rPr>
            </w:pPr>
            <w:proofErr w:type="spellStart"/>
            <w:r>
              <w:rPr>
                <w:rFonts w:cs="Arial"/>
                <w:sz w:val="18"/>
                <w:szCs w:val="18"/>
                <w:lang w:val="el-GR"/>
              </w:rPr>
              <w:t>Υποκεφάλαιο</w:t>
            </w:r>
            <w:proofErr w:type="spellEnd"/>
            <w:r w:rsidRPr="00E7368B">
              <w:rPr>
                <w:rFonts w:cs="Arial"/>
                <w:sz w:val="18"/>
                <w:szCs w:val="18"/>
                <w:lang w:val="el-GR"/>
              </w:rPr>
              <w:t xml:space="preserve"> </w:t>
            </w:r>
            <w:r w:rsidRPr="00E7368B">
              <w:rPr>
                <w:rFonts w:cs="Arial"/>
                <w:b/>
                <w:sz w:val="18"/>
                <w:szCs w:val="18"/>
                <w:lang w:val="el-GR"/>
              </w:rPr>
              <w:t>7.4.1</w:t>
            </w:r>
          </w:p>
        </w:tc>
        <w:tc>
          <w:tcPr>
            <w:tcW w:w="2439" w:type="dxa"/>
          </w:tcPr>
          <w:p w14:paraId="29ECE9C0" w14:textId="77777777" w:rsidR="00330B58" w:rsidRPr="006775B2" w:rsidRDefault="00330B58" w:rsidP="001D0B2E">
            <w:pPr>
              <w:numPr>
                <w:ilvl w:val="1"/>
                <w:numId w:val="47"/>
              </w:numPr>
              <w:tabs>
                <w:tab w:val="clear" w:pos="720"/>
                <w:tab w:val="num" w:pos="209"/>
              </w:tabs>
              <w:spacing w:before="40" w:after="40" w:line="240" w:lineRule="auto"/>
              <w:ind w:left="209" w:hanging="209"/>
              <w:jc w:val="left"/>
              <w:rPr>
                <w:rFonts w:cs="Arial"/>
                <w:sz w:val="18"/>
                <w:szCs w:val="18"/>
                <w:lang w:val="el-GR"/>
              </w:rPr>
            </w:pPr>
            <w:r>
              <w:rPr>
                <w:rFonts w:cs="Arial"/>
                <w:b/>
                <w:sz w:val="18"/>
                <w:szCs w:val="18"/>
                <w:lang w:val="el-GR"/>
              </w:rPr>
              <w:t>Παράρτημα</w:t>
            </w:r>
            <w:r w:rsidRPr="006775B2">
              <w:rPr>
                <w:rFonts w:cs="Arial"/>
                <w:b/>
                <w:sz w:val="18"/>
                <w:szCs w:val="18"/>
                <w:lang w:val="el-GR"/>
              </w:rPr>
              <w:t xml:space="preserve"> 7-1/ </w:t>
            </w:r>
            <w:r>
              <w:rPr>
                <w:rFonts w:cs="Arial"/>
                <w:b/>
                <w:sz w:val="18"/>
                <w:szCs w:val="18"/>
                <w:lang w:val="en-GB"/>
              </w:rPr>
              <w:t>Project</w:t>
            </w:r>
            <w:r w:rsidRPr="006775B2">
              <w:rPr>
                <w:rFonts w:cs="Arial"/>
                <w:b/>
                <w:sz w:val="18"/>
                <w:szCs w:val="18"/>
                <w:lang w:val="el-GR"/>
              </w:rPr>
              <w:t xml:space="preserve"> </w:t>
            </w:r>
            <w:r>
              <w:rPr>
                <w:rFonts w:cs="Arial"/>
                <w:b/>
                <w:sz w:val="18"/>
                <w:szCs w:val="18"/>
                <w:lang w:val="en-GB"/>
              </w:rPr>
              <w:t>Plan</w:t>
            </w:r>
            <w:r w:rsidRPr="006775B2">
              <w:rPr>
                <w:rFonts w:cs="Arial"/>
                <w:b/>
                <w:sz w:val="18"/>
                <w:szCs w:val="18"/>
                <w:lang w:val="el-GR"/>
              </w:rPr>
              <w:t xml:space="preserve"> </w:t>
            </w:r>
            <w:r>
              <w:rPr>
                <w:rFonts w:cs="Arial"/>
                <w:b/>
                <w:sz w:val="18"/>
                <w:szCs w:val="18"/>
                <w:lang w:val="en-GB"/>
              </w:rPr>
              <w:t>Tool</w:t>
            </w:r>
            <w:r w:rsidRPr="006775B2">
              <w:rPr>
                <w:rFonts w:cs="Arial"/>
                <w:b/>
                <w:sz w:val="18"/>
                <w:szCs w:val="18"/>
                <w:lang w:val="el-GR"/>
              </w:rPr>
              <w:t>.</w:t>
            </w:r>
            <w:proofErr w:type="spellStart"/>
            <w:r>
              <w:rPr>
                <w:rFonts w:cs="Arial"/>
                <w:b/>
                <w:sz w:val="18"/>
                <w:szCs w:val="18"/>
                <w:lang w:val="en-GB"/>
              </w:rPr>
              <w:t>xls</w:t>
            </w:r>
            <w:proofErr w:type="spellEnd"/>
            <w:r w:rsidRPr="006775B2">
              <w:rPr>
                <w:rFonts w:cs="Arial"/>
                <w:b/>
                <w:sz w:val="18"/>
                <w:szCs w:val="18"/>
                <w:lang w:val="el-GR"/>
              </w:rPr>
              <w:t>/</w:t>
            </w:r>
            <w:r w:rsidRPr="006775B2">
              <w:rPr>
                <w:rFonts w:cs="Arial"/>
                <w:sz w:val="18"/>
                <w:szCs w:val="18"/>
                <w:lang w:val="el-GR"/>
              </w:rPr>
              <w:t xml:space="preserve"> </w:t>
            </w:r>
            <w:r>
              <w:rPr>
                <w:rFonts w:cs="Arial"/>
                <w:sz w:val="18"/>
                <w:szCs w:val="18"/>
                <w:lang w:val="el-GR"/>
              </w:rPr>
              <w:t>Φύλλο</w:t>
            </w:r>
            <w:r w:rsidRPr="006775B2">
              <w:rPr>
                <w:rFonts w:cs="Arial"/>
                <w:sz w:val="18"/>
                <w:szCs w:val="18"/>
                <w:lang w:val="el-GR"/>
              </w:rPr>
              <w:t xml:space="preserve"> </w:t>
            </w:r>
            <w:r>
              <w:rPr>
                <w:rFonts w:cs="Arial"/>
                <w:sz w:val="18"/>
                <w:szCs w:val="18"/>
                <w:lang w:val="el-GR"/>
              </w:rPr>
              <w:t>«Χρονοδιάγραμμα Δραστηριοτήτων»</w:t>
            </w:r>
          </w:p>
          <w:p w14:paraId="00D0311D" w14:textId="77777777" w:rsidR="00330B58" w:rsidRPr="006775B2" w:rsidRDefault="00330B58" w:rsidP="001D0B2E">
            <w:pPr>
              <w:numPr>
                <w:ilvl w:val="1"/>
                <w:numId w:val="47"/>
              </w:numPr>
              <w:tabs>
                <w:tab w:val="clear" w:pos="720"/>
                <w:tab w:val="num" w:pos="209"/>
              </w:tabs>
              <w:spacing w:before="40" w:after="40" w:line="240" w:lineRule="auto"/>
              <w:ind w:left="209" w:hanging="209"/>
              <w:jc w:val="left"/>
              <w:rPr>
                <w:rFonts w:cs="Arial"/>
                <w:sz w:val="18"/>
                <w:szCs w:val="18"/>
                <w:lang w:val="el-GR"/>
              </w:rPr>
            </w:pPr>
            <w:r>
              <w:rPr>
                <w:rFonts w:cs="Arial"/>
                <w:b/>
                <w:sz w:val="18"/>
                <w:szCs w:val="18"/>
                <w:lang w:val="el-GR"/>
              </w:rPr>
              <w:t>Παράρτημα</w:t>
            </w:r>
            <w:r w:rsidRPr="006775B2">
              <w:rPr>
                <w:rFonts w:cs="Arial"/>
                <w:b/>
                <w:sz w:val="18"/>
                <w:szCs w:val="18"/>
                <w:lang w:val="el-GR"/>
              </w:rPr>
              <w:t xml:space="preserve"> 7-2: </w:t>
            </w:r>
            <w:r>
              <w:rPr>
                <w:rFonts w:cs="Arial"/>
                <w:sz w:val="18"/>
                <w:szCs w:val="18"/>
                <w:lang w:val="el-GR"/>
              </w:rPr>
              <w:t>Οδηγίες για τον τρόπο εύρεσης της Κρίσιμης Διαδρομής Έργου</w:t>
            </w:r>
          </w:p>
        </w:tc>
      </w:tr>
      <w:tr w:rsidR="00330B58" w:rsidRPr="006775B2" w14:paraId="1A0AB569" w14:textId="77777777" w:rsidTr="001D0B2E">
        <w:tblPrEx>
          <w:tblCellMar>
            <w:top w:w="0" w:type="dxa"/>
            <w:bottom w:w="0" w:type="dxa"/>
          </w:tblCellMar>
        </w:tblPrEx>
        <w:tc>
          <w:tcPr>
            <w:tcW w:w="0" w:type="auto"/>
          </w:tcPr>
          <w:p w14:paraId="5C2356DC" w14:textId="77777777" w:rsidR="00330B58" w:rsidRDefault="00330B58" w:rsidP="001D0B2E">
            <w:pPr>
              <w:spacing w:before="40" w:after="40" w:line="240" w:lineRule="auto"/>
              <w:jc w:val="left"/>
              <w:rPr>
                <w:rFonts w:cs="Arial"/>
                <w:b/>
                <w:sz w:val="18"/>
                <w:szCs w:val="18"/>
                <w:lang w:val="en-GB"/>
              </w:rPr>
            </w:pPr>
            <w:r>
              <w:rPr>
                <w:rFonts w:cs="Arial"/>
                <w:b/>
                <w:sz w:val="18"/>
                <w:szCs w:val="18"/>
                <w:lang w:val="en-GB"/>
              </w:rPr>
              <w:t>2.2</w:t>
            </w:r>
          </w:p>
        </w:tc>
        <w:tc>
          <w:tcPr>
            <w:tcW w:w="0" w:type="auto"/>
          </w:tcPr>
          <w:p w14:paraId="52C8214B" w14:textId="77777777" w:rsidR="00330B58"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n-GB"/>
              </w:rPr>
            </w:pPr>
            <w:r>
              <w:rPr>
                <w:rFonts w:cs="Arial"/>
                <w:b/>
                <w:sz w:val="18"/>
                <w:szCs w:val="18"/>
                <w:lang w:val="el-GR"/>
              </w:rPr>
              <w:t>Ανάπτυξη Σχεδίου Διαχείρισης Πόρων</w:t>
            </w:r>
          </w:p>
        </w:tc>
        <w:tc>
          <w:tcPr>
            <w:tcW w:w="0" w:type="auto"/>
          </w:tcPr>
          <w:p w14:paraId="62B21F3F" w14:textId="77777777" w:rsidR="00330B58" w:rsidRPr="006775B2" w:rsidRDefault="00330B58" w:rsidP="001D0B2E">
            <w:pPr>
              <w:spacing w:before="40" w:after="40" w:line="240" w:lineRule="auto"/>
              <w:jc w:val="left"/>
              <w:rPr>
                <w:rFonts w:cs="Arial"/>
                <w:sz w:val="18"/>
                <w:szCs w:val="18"/>
                <w:lang w:val="el-GR"/>
              </w:rPr>
            </w:pPr>
            <w:r>
              <w:rPr>
                <w:rFonts w:cs="Arial"/>
                <w:sz w:val="18"/>
                <w:szCs w:val="18"/>
                <w:lang w:val="el-GR"/>
              </w:rPr>
              <w:t xml:space="preserve">Η δραστηριότητα αυτή περιλαμβάνει την Ανάπτυξη  του Σχεδίου Διαχείρισης Πόρων, με τον προσδιορισμό των φυσικών πόρων (ανθρώπινων πόρων, εξοπλισμού/ μηχανημάτων και υλικών), την ανάθεση των πόρων σε δραστηριότητες/ </w:t>
            </w:r>
            <w:r>
              <w:rPr>
                <w:rFonts w:cs="Arial"/>
                <w:sz w:val="18"/>
                <w:szCs w:val="18"/>
                <w:lang w:val="el-GR"/>
              </w:rPr>
              <w:lastRenderedPageBreak/>
              <w:t xml:space="preserve">εργασίες του Έργου και τον χρονικό προγραμματισμό της χρήσης τους κατά την περίοδο υλοποίησης του Έργου. </w:t>
            </w:r>
            <w:r w:rsidRPr="006775B2">
              <w:rPr>
                <w:rFonts w:cs="Arial"/>
                <w:sz w:val="18"/>
                <w:szCs w:val="18"/>
                <w:lang w:val="el-GR"/>
              </w:rPr>
              <w:t xml:space="preserve"> </w:t>
            </w:r>
          </w:p>
        </w:tc>
        <w:tc>
          <w:tcPr>
            <w:tcW w:w="0" w:type="auto"/>
          </w:tcPr>
          <w:p w14:paraId="6665AE64" w14:textId="77777777" w:rsidR="00330B58" w:rsidRDefault="00330B58" w:rsidP="001D0B2E">
            <w:pPr>
              <w:spacing w:before="40" w:after="40" w:line="240" w:lineRule="auto"/>
              <w:jc w:val="left"/>
              <w:rPr>
                <w:rFonts w:cs="Arial"/>
                <w:sz w:val="18"/>
                <w:szCs w:val="18"/>
                <w:lang w:val="el-GR"/>
              </w:rPr>
            </w:pPr>
            <w:r>
              <w:rPr>
                <w:rFonts w:cs="Arial"/>
                <w:sz w:val="18"/>
                <w:szCs w:val="18"/>
                <w:lang w:val="el-GR"/>
              </w:rPr>
              <w:lastRenderedPageBreak/>
              <w:t>Υπεύθυνος για την ανάπτυξη του Σχεδίου Διαχείρισης Πόρων</w:t>
            </w:r>
            <w:r w:rsidRPr="006775B2">
              <w:rPr>
                <w:rFonts w:cs="Arial"/>
                <w:sz w:val="18"/>
                <w:szCs w:val="18"/>
                <w:lang w:val="el-GR"/>
              </w:rPr>
              <w:t xml:space="preserve"> (</w:t>
            </w:r>
            <w:r>
              <w:rPr>
                <w:rFonts w:cs="Arial"/>
                <w:sz w:val="18"/>
                <w:szCs w:val="18"/>
                <w:lang w:val="el-GR"/>
              </w:rPr>
              <w:t xml:space="preserve">δηλ. υπεύθυνος για την ανάπτυξη του Χρονοδιαγράμματος Χρήσης Πόρων Βάσης και </w:t>
            </w:r>
            <w:r>
              <w:rPr>
                <w:rFonts w:cs="Arial"/>
                <w:sz w:val="18"/>
                <w:szCs w:val="18"/>
                <w:lang w:val="el-GR"/>
              </w:rPr>
              <w:lastRenderedPageBreak/>
              <w:t>την ανάθεση Πόρων σε Δραστηριότητες/ Εργασίες)</w:t>
            </w:r>
            <w:r w:rsidRPr="006775B2">
              <w:rPr>
                <w:rFonts w:cs="Arial"/>
                <w:sz w:val="18"/>
                <w:szCs w:val="18"/>
                <w:lang w:val="el-GR"/>
              </w:rPr>
              <w:t>.</w:t>
            </w:r>
          </w:p>
        </w:tc>
        <w:tc>
          <w:tcPr>
            <w:tcW w:w="0" w:type="auto"/>
          </w:tcPr>
          <w:p w14:paraId="65E031DB" w14:textId="77777777" w:rsidR="00330B58" w:rsidRPr="004F656E" w:rsidRDefault="00330B58" w:rsidP="001D0B2E">
            <w:pPr>
              <w:spacing w:before="40" w:after="40" w:line="240" w:lineRule="auto"/>
              <w:jc w:val="center"/>
              <w:rPr>
                <w:rFonts w:cs="Arial"/>
                <w:sz w:val="18"/>
                <w:szCs w:val="18"/>
                <w:lang w:val="el-GR"/>
              </w:rPr>
            </w:pPr>
            <w:r w:rsidRPr="004F656E">
              <w:rPr>
                <w:rFonts w:cs="Arial"/>
                <w:sz w:val="18"/>
                <w:szCs w:val="18"/>
                <w:lang w:val="el-GR"/>
              </w:rPr>
              <w:lastRenderedPageBreak/>
              <w:t>-</w:t>
            </w:r>
          </w:p>
        </w:tc>
        <w:tc>
          <w:tcPr>
            <w:tcW w:w="0" w:type="auto"/>
          </w:tcPr>
          <w:p w14:paraId="64E57E3D" w14:textId="77777777" w:rsidR="00330B58" w:rsidRPr="004F656E" w:rsidRDefault="00330B58" w:rsidP="001D0B2E">
            <w:pPr>
              <w:spacing w:before="40" w:after="40" w:line="240" w:lineRule="auto"/>
              <w:jc w:val="left"/>
              <w:rPr>
                <w:rFonts w:cs="Arial"/>
                <w:sz w:val="18"/>
                <w:szCs w:val="18"/>
                <w:lang w:val="el-GR"/>
              </w:rPr>
            </w:pPr>
            <w:proofErr w:type="spellStart"/>
            <w:r>
              <w:rPr>
                <w:rFonts w:cs="Arial"/>
                <w:sz w:val="18"/>
                <w:szCs w:val="18"/>
                <w:lang w:val="el-GR"/>
              </w:rPr>
              <w:t>Υποκεφάλαιο</w:t>
            </w:r>
            <w:proofErr w:type="spellEnd"/>
            <w:r w:rsidRPr="004F656E">
              <w:rPr>
                <w:rFonts w:cs="Arial"/>
                <w:sz w:val="18"/>
                <w:szCs w:val="18"/>
                <w:lang w:val="el-GR"/>
              </w:rPr>
              <w:t xml:space="preserve"> </w:t>
            </w:r>
            <w:r w:rsidRPr="004F656E">
              <w:rPr>
                <w:rFonts w:cs="Arial"/>
                <w:b/>
                <w:sz w:val="18"/>
                <w:szCs w:val="18"/>
                <w:lang w:val="el-GR"/>
              </w:rPr>
              <w:t>7.4.2</w:t>
            </w:r>
          </w:p>
        </w:tc>
        <w:tc>
          <w:tcPr>
            <w:tcW w:w="2439" w:type="dxa"/>
          </w:tcPr>
          <w:p w14:paraId="5328E8A3" w14:textId="77777777" w:rsidR="00330B58" w:rsidRPr="004F656E" w:rsidRDefault="00330B58" w:rsidP="001D0B2E">
            <w:pPr>
              <w:numPr>
                <w:ilvl w:val="1"/>
                <w:numId w:val="47"/>
              </w:numPr>
              <w:tabs>
                <w:tab w:val="clear" w:pos="720"/>
                <w:tab w:val="num" w:pos="209"/>
              </w:tabs>
              <w:spacing w:before="40" w:after="40" w:line="240" w:lineRule="auto"/>
              <w:ind w:left="209" w:hanging="209"/>
              <w:jc w:val="left"/>
              <w:rPr>
                <w:rFonts w:cs="Arial"/>
                <w:sz w:val="18"/>
                <w:szCs w:val="18"/>
                <w:lang w:val="el-GR"/>
              </w:rPr>
            </w:pPr>
            <w:r>
              <w:rPr>
                <w:rFonts w:cs="Arial"/>
                <w:b/>
                <w:sz w:val="18"/>
                <w:szCs w:val="18"/>
                <w:lang w:val="el-GR"/>
              </w:rPr>
              <w:t>Παράρτημα</w:t>
            </w:r>
            <w:r w:rsidRPr="004F656E">
              <w:rPr>
                <w:rFonts w:cs="Arial"/>
                <w:b/>
                <w:sz w:val="18"/>
                <w:szCs w:val="18"/>
                <w:lang w:val="el-GR"/>
              </w:rPr>
              <w:t xml:space="preserve"> 7-1/ </w:t>
            </w:r>
            <w:r>
              <w:rPr>
                <w:rFonts w:cs="Arial"/>
                <w:b/>
                <w:sz w:val="18"/>
                <w:szCs w:val="18"/>
                <w:lang w:val="en-GB"/>
              </w:rPr>
              <w:t>Project</w:t>
            </w:r>
            <w:r w:rsidRPr="004F656E">
              <w:rPr>
                <w:rFonts w:cs="Arial"/>
                <w:b/>
                <w:sz w:val="18"/>
                <w:szCs w:val="18"/>
                <w:lang w:val="el-GR"/>
              </w:rPr>
              <w:t xml:space="preserve"> </w:t>
            </w:r>
            <w:r>
              <w:rPr>
                <w:rFonts w:cs="Arial"/>
                <w:b/>
                <w:sz w:val="18"/>
                <w:szCs w:val="18"/>
                <w:lang w:val="en-GB"/>
              </w:rPr>
              <w:t>Plan</w:t>
            </w:r>
            <w:r w:rsidRPr="004F656E">
              <w:rPr>
                <w:rFonts w:cs="Arial"/>
                <w:b/>
                <w:sz w:val="18"/>
                <w:szCs w:val="18"/>
                <w:lang w:val="el-GR"/>
              </w:rPr>
              <w:t xml:space="preserve"> </w:t>
            </w:r>
            <w:r>
              <w:rPr>
                <w:rFonts w:cs="Arial"/>
                <w:b/>
                <w:sz w:val="18"/>
                <w:szCs w:val="18"/>
                <w:lang w:val="en-GB"/>
              </w:rPr>
              <w:t>Tool</w:t>
            </w:r>
            <w:r w:rsidRPr="004F656E">
              <w:rPr>
                <w:rFonts w:cs="Arial"/>
                <w:b/>
                <w:sz w:val="18"/>
                <w:szCs w:val="18"/>
                <w:lang w:val="el-GR"/>
              </w:rPr>
              <w:t>.</w:t>
            </w:r>
            <w:proofErr w:type="spellStart"/>
            <w:r>
              <w:rPr>
                <w:rFonts w:cs="Arial"/>
                <w:b/>
                <w:sz w:val="18"/>
                <w:szCs w:val="18"/>
                <w:lang w:val="en-GB"/>
              </w:rPr>
              <w:t>xls</w:t>
            </w:r>
            <w:proofErr w:type="spellEnd"/>
            <w:r w:rsidRPr="004F656E">
              <w:rPr>
                <w:rFonts w:cs="Arial"/>
                <w:b/>
                <w:sz w:val="18"/>
                <w:szCs w:val="18"/>
                <w:lang w:val="el-GR"/>
              </w:rPr>
              <w:t>/</w:t>
            </w:r>
            <w:r w:rsidRPr="004F656E">
              <w:rPr>
                <w:rFonts w:cs="Arial"/>
                <w:sz w:val="18"/>
                <w:szCs w:val="18"/>
                <w:lang w:val="el-GR"/>
              </w:rPr>
              <w:t xml:space="preserve"> </w:t>
            </w:r>
            <w:r>
              <w:rPr>
                <w:rFonts w:cs="Arial"/>
                <w:sz w:val="18"/>
                <w:szCs w:val="18"/>
                <w:lang w:val="el-GR"/>
              </w:rPr>
              <w:t>Φύλλο</w:t>
            </w:r>
            <w:r w:rsidRPr="004F656E">
              <w:rPr>
                <w:rFonts w:cs="Arial"/>
                <w:sz w:val="18"/>
                <w:szCs w:val="18"/>
                <w:lang w:val="el-GR"/>
              </w:rPr>
              <w:t xml:space="preserve"> «</w:t>
            </w:r>
            <w:r>
              <w:rPr>
                <w:rFonts w:cs="Arial"/>
                <w:sz w:val="18"/>
                <w:szCs w:val="18"/>
                <w:lang w:val="el-GR"/>
              </w:rPr>
              <w:t>Χρονοδιάγραμμα</w:t>
            </w:r>
            <w:r w:rsidRPr="004F656E">
              <w:rPr>
                <w:rFonts w:cs="Arial"/>
                <w:sz w:val="18"/>
                <w:szCs w:val="18"/>
                <w:lang w:val="el-GR"/>
              </w:rPr>
              <w:t xml:space="preserve"> </w:t>
            </w:r>
            <w:r>
              <w:rPr>
                <w:rFonts w:cs="Arial"/>
                <w:sz w:val="18"/>
                <w:szCs w:val="18"/>
                <w:lang w:val="el-GR"/>
              </w:rPr>
              <w:t>Χρήσης</w:t>
            </w:r>
            <w:r w:rsidRPr="004F656E">
              <w:rPr>
                <w:rFonts w:cs="Arial"/>
                <w:sz w:val="18"/>
                <w:szCs w:val="18"/>
                <w:lang w:val="el-GR"/>
              </w:rPr>
              <w:t xml:space="preserve"> </w:t>
            </w:r>
            <w:r>
              <w:rPr>
                <w:rFonts w:cs="Arial"/>
                <w:sz w:val="18"/>
                <w:szCs w:val="18"/>
                <w:lang w:val="el-GR"/>
              </w:rPr>
              <w:t>Πόρων</w:t>
            </w:r>
            <w:r w:rsidRPr="004F656E">
              <w:rPr>
                <w:rFonts w:cs="Arial"/>
                <w:sz w:val="18"/>
                <w:szCs w:val="18"/>
                <w:lang w:val="el-GR"/>
              </w:rPr>
              <w:t>»</w:t>
            </w:r>
          </w:p>
          <w:p w14:paraId="6371A66E" w14:textId="77777777" w:rsidR="00330B58" w:rsidRPr="006775B2"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Παράρτημα</w:t>
            </w:r>
            <w:r w:rsidRPr="006775B2">
              <w:rPr>
                <w:rFonts w:cs="Arial"/>
                <w:b/>
                <w:sz w:val="18"/>
                <w:szCs w:val="18"/>
                <w:lang w:val="el-GR"/>
              </w:rPr>
              <w:t xml:space="preserve"> 7-1/ </w:t>
            </w:r>
            <w:r>
              <w:rPr>
                <w:rFonts w:cs="Arial"/>
                <w:b/>
                <w:sz w:val="18"/>
                <w:szCs w:val="18"/>
                <w:lang w:val="en-GB"/>
              </w:rPr>
              <w:t>Project</w:t>
            </w:r>
            <w:r w:rsidRPr="006775B2">
              <w:rPr>
                <w:rFonts w:cs="Arial"/>
                <w:b/>
                <w:sz w:val="18"/>
                <w:szCs w:val="18"/>
                <w:lang w:val="el-GR"/>
              </w:rPr>
              <w:t xml:space="preserve"> </w:t>
            </w:r>
            <w:r>
              <w:rPr>
                <w:rFonts w:cs="Arial"/>
                <w:b/>
                <w:sz w:val="18"/>
                <w:szCs w:val="18"/>
                <w:lang w:val="en-GB"/>
              </w:rPr>
              <w:t>Plan</w:t>
            </w:r>
            <w:r w:rsidRPr="006775B2">
              <w:rPr>
                <w:rFonts w:cs="Arial"/>
                <w:b/>
                <w:sz w:val="18"/>
                <w:szCs w:val="18"/>
                <w:lang w:val="el-GR"/>
              </w:rPr>
              <w:t xml:space="preserve"> </w:t>
            </w:r>
            <w:r>
              <w:rPr>
                <w:rFonts w:cs="Arial"/>
                <w:b/>
                <w:sz w:val="18"/>
                <w:szCs w:val="18"/>
                <w:lang w:val="en-GB"/>
              </w:rPr>
              <w:t>Tool</w:t>
            </w:r>
            <w:r w:rsidRPr="006775B2">
              <w:rPr>
                <w:rFonts w:cs="Arial"/>
                <w:b/>
                <w:sz w:val="18"/>
                <w:szCs w:val="18"/>
                <w:lang w:val="el-GR"/>
              </w:rPr>
              <w:t>.</w:t>
            </w:r>
            <w:proofErr w:type="spellStart"/>
            <w:r>
              <w:rPr>
                <w:rFonts w:cs="Arial"/>
                <w:b/>
                <w:sz w:val="18"/>
                <w:szCs w:val="18"/>
                <w:lang w:val="en-GB"/>
              </w:rPr>
              <w:t>xls</w:t>
            </w:r>
            <w:proofErr w:type="spellEnd"/>
            <w:r w:rsidRPr="006775B2">
              <w:rPr>
                <w:rFonts w:cs="Arial"/>
                <w:b/>
                <w:sz w:val="18"/>
                <w:szCs w:val="18"/>
                <w:lang w:val="el-GR"/>
              </w:rPr>
              <w:t>/</w:t>
            </w:r>
            <w:r w:rsidRPr="006775B2">
              <w:rPr>
                <w:rFonts w:cs="Arial"/>
                <w:sz w:val="18"/>
                <w:szCs w:val="18"/>
                <w:lang w:val="el-GR"/>
              </w:rPr>
              <w:t xml:space="preserve"> </w:t>
            </w:r>
            <w:r>
              <w:rPr>
                <w:rFonts w:cs="Arial"/>
                <w:sz w:val="18"/>
                <w:szCs w:val="18"/>
                <w:lang w:val="el-GR"/>
              </w:rPr>
              <w:t>Φύλλο</w:t>
            </w:r>
            <w:r w:rsidRPr="006775B2">
              <w:rPr>
                <w:rFonts w:cs="Arial"/>
                <w:sz w:val="18"/>
                <w:szCs w:val="18"/>
                <w:lang w:val="el-GR"/>
              </w:rPr>
              <w:t xml:space="preserve"> </w:t>
            </w:r>
            <w:r>
              <w:rPr>
                <w:rFonts w:cs="Arial"/>
                <w:sz w:val="18"/>
                <w:szCs w:val="18"/>
                <w:lang w:val="el-GR"/>
              </w:rPr>
              <w:t>«Πόροι ανά Δραστηριότητα»</w:t>
            </w:r>
          </w:p>
        </w:tc>
      </w:tr>
      <w:tr w:rsidR="00330B58" w:rsidRPr="006775B2" w14:paraId="29E5BB7F" w14:textId="77777777" w:rsidTr="001D0B2E">
        <w:tblPrEx>
          <w:tblCellMar>
            <w:top w:w="0" w:type="dxa"/>
            <w:bottom w:w="0" w:type="dxa"/>
          </w:tblCellMar>
        </w:tblPrEx>
        <w:tc>
          <w:tcPr>
            <w:tcW w:w="0" w:type="auto"/>
          </w:tcPr>
          <w:p w14:paraId="27DE42C1" w14:textId="77777777" w:rsidR="00330B58" w:rsidRDefault="00330B58" w:rsidP="001D0B2E">
            <w:pPr>
              <w:spacing w:before="40" w:after="40" w:line="240" w:lineRule="auto"/>
              <w:jc w:val="left"/>
              <w:rPr>
                <w:rFonts w:cs="Arial"/>
                <w:b/>
                <w:sz w:val="18"/>
                <w:szCs w:val="18"/>
                <w:lang w:val="en-GB"/>
              </w:rPr>
            </w:pPr>
            <w:r>
              <w:rPr>
                <w:rFonts w:cs="Arial"/>
                <w:b/>
                <w:sz w:val="18"/>
                <w:szCs w:val="18"/>
                <w:lang w:val="en-GB"/>
              </w:rPr>
              <w:t>2.3</w:t>
            </w:r>
          </w:p>
        </w:tc>
        <w:tc>
          <w:tcPr>
            <w:tcW w:w="0" w:type="auto"/>
          </w:tcPr>
          <w:p w14:paraId="14B3B624" w14:textId="77777777" w:rsidR="00330B58"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n-GB"/>
              </w:rPr>
            </w:pPr>
            <w:r>
              <w:rPr>
                <w:rFonts w:cs="Arial"/>
                <w:b/>
                <w:sz w:val="18"/>
                <w:szCs w:val="18"/>
                <w:lang w:val="el-GR"/>
              </w:rPr>
              <w:t>Ανάπτυξη Προγράμματος Κόστους</w:t>
            </w:r>
          </w:p>
        </w:tc>
        <w:tc>
          <w:tcPr>
            <w:tcW w:w="0" w:type="auto"/>
          </w:tcPr>
          <w:p w14:paraId="4D5F3641" w14:textId="77777777" w:rsidR="00330B58" w:rsidRPr="006775B2" w:rsidRDefault="00330B58" w:rsidP="001D0B2E">
            <w:pPr>
              <w:spacing w:before="40" w:after="40" w:line="240" w:lineRule="auto"/>
              <w:jc w:val="left"/>
              <w:rPr>
                <w:rFonts w:cs="Arial"/>
                <w:sz w:val="18"/>
                <w:szCs w:val="18"/>
                <w:lang w:val="el-GR"/>
              </w:rPr>
            </w:pPr>
            <w:r>
              <w:rPr>
                <w:rFonts w:cs="Arial"/>
                <w:sz w:val="18"/>
                <w:szCs w:val="18"/>
                <w:lang w:val="el-GR"/>
              </w:rPr>
              <w:t>Η δραστηριότητα αυτή περιλαμβάνει την ανάπτυξη του Προγράμματος Κόστους, με τον προσδιορισμό  και την εκτίμηση των στοιχείων κόστους, την ανάπτυξη του Χρονοδιαγράμματος Κόστους (Βάσης), και την εκτίμηση του κόστους ανά δραστηριότητα/ εργασία.</w:t>
            </w:r>
            <w:r w:rsidRPr="006775B2">
              <w:rPr>
                <w:rFonts w:cs="Arial"/>
                <w:sz w:val="18"/>
                <w:szCs w:val="18"/>
                <w:lang w:val="el-GR"/>
              </w:rPr>
              <w:t xml:space="preserve"> </w:t>
            </w:r>
          </w:p>
        </w:tc>
        <w:tc>
          <w:tcPr>
            <w:tcW w:w="0" w:type="auto"/>
          </w:tcPr>
          <w:p w14:paraId="58B137C6" w14:textId="77777777" w:rsidR="00330B58" w:rsidRPr="006775B2" w:rsidRDefault="00330B58" w:rsidP="001D0B2E">
            <w:pPr>
              <w:spacing w:before="40" w:after="40" w:line="240" w:lineRule="auto"/>
              <w:jc w:val="left"/>
              <w:rPr>
                <w:rFonts w:cs="Arial"/>
                <w:sz w:val="18"/>
                <w:szCs w:val="18"/>
                <w:lang w:val="el-GR"/>
              </w:rPr>
            </w:pPr>
            <w:r>
              <w:rPr>
                <w:rFonts w:cs="Arial"/>
                <w:sz w:val="18"/>
                <w:szCs w:val="18"/>
                <w:lang w:val="el-GR"/>
              </w:rPr>
              <w:t>Υπεύθυνος για την ανάπτυξη Προγράμματος Κόστους</w:t>
            </w:r>
            <w:r w:rsidRPr="006775B2">
              <w:rPr>
                <w:rFonts w:cs="Arial"/>
                <w:sz w:val="18"/>
                <w:szCs w:val="18"/>
                <w:lang w:val="el-GR"/>
              </w:rPr>
              <w:t xml:space="preserve"> (</w:t>
            </w:r>
            <w:r>
              <w:rPr>
                <w:rFonts w:cs="Arial"/>
                <w:sz w:val="18"/>
                <w:szCs w:val="18"/>
                <w:lang w:val="el-GR"/>
              </w:rPr>
              <w:t xml:space="preserve">δηλ. υπεύθυνος για την κατάρτιση του Χρονοδιαγράμματος Κόστους Βάσης και την εκτίμηση του κόστους ανά δραστηριότητα/ εργασία). </w:t>
            </w:r>
          </w:p>
        </w:tc>
        <w:tc>
          <w:tcPr>
            <w:tcW w:w="0" w:type="auto"/>
          </w:tcPr>
          <w:p w14:paraId="21B590CE" w14:textId="77777777" w:rsidR="00330B58" w:rsidRPr="004F656E" w:rsidRDefault="00330B58" w:rsidP="001D0B2E">
            <w:pPr>
              <w:spacing w:before="40" w:after="40" w:line="240" w:lineRule="auto"/>
              <w:jc w:val="center"/>
              <w:rPr>
                <w:rFonts w:cs="Arial"/>
                <w:sz w:val="18"/>
                <w:szCs w:val="18"/>
                <w:lang w:val="el-GR"/>
              </w:rPr>
            </w:pPr>
            <w:r w:rsidRPr="004F656E">
              <w:rPr>
                <w:rFonts w:cs="Arial"/>
                <w:sz w:val="18"/>
                <w:szCs w:val="18"/>
                <w:lang w:val="el-GR"/>
              </w:rPr>
              <w:t>-</w:t>
            </w:r>
          </w:p>
        </w:tc>
        <w:tc>
          <w:tcPr>
            <w:tcW w:w="0" w:type="auto"/>
          </w:tcPr>
          <w:p w14:paraId="4D80FB90" w14:textId="77777777" w:rsidR="00330B58" w:rsidRPr="004F656E" w:rsidRDefault="00330B58" w:rsidP="001D0B2E">
            <w:pPr>
              <w:spacing w:before="40" w:after="40" w:line="240" w:lineRule="auto"/>
              <w:jc w:val="left"/>
              <w:rPr>
                <w:rFonts w:cs="Arial"/>
                <w:sz w:val="18"/>
                <w:szCs w:val="18"/>
                <w:lang w:val="el-GR"/>
              </w:rPr>
            </w:pPr>
            <w:proofErr w:type="spellStart"/>
            <w:r>
              <w:rPr>
                <w:rFonts w:cs="Arial"/>
                <w:sz w:val="18"/>
                <w:szCs w:val="18"/>
                <w:lang w:val="el-GR"/>
              </w:rPr>
              <w:t>Υποκεφάλαιο</w:t>
            </w:r>
            <w:proofErr w:type="spellEnd"/>
            <w:r w:rsidRPr="004F656E">
              <w:rPr>
                <w:rFonts w:cs="Arial"/>
                <w:sz w:val="18"/>
                <w:szCs w:val="18"/>
                <w:lang w:val="el-GR"/>
              </w:rPr>
              <w:t xml:space="preserve"> </w:t>
            </w:r>
            <w:r w:rsidRPr="004F656E">
              <w:rPr>
                <w:rFonts w:cs="Arial"/>
                <w:b/>
                <w:sz w:val="18"/>
                <w:szCs w:val="18"/>
                <w:lang w:val="el-GR"/>
              </w:rPr>
              <w:t>7.4.3</w:t>
            </w:r>
          </w:p>
        </w:tc>
        <w:tc>
          <w:tcPr>
            <w:tcW w:w="2439" w:type="dxa"/>
          </w:tcPr>
          <w:p w14:paraId="683F9D26" w14:textId="77777777" w:rsidR="00330B58" w:rsidRPr="006775B2" w:rsidRDefault="00330B58" w:rsidP="001D0B2E">
            <w:pPr>
              <w:numPr>
                <w:ilvl w:val="1"/>
                <w:numId w:val="47"/>
              </w:numPr>
              <w:tabs>
                <w:tab w:val="clear" w:pos="720"/>
                <w:tab w:val="num" w:pos="209"/>
              </w:tabs>
              <w:spacing w:before="40" w:after="40" w:line="240" w:lineRule="auto"/>
              <w:ind w:left="209" w:hanging="209"/>
              <w:jc w:val="left"/>
              <w:rPr>
                <w:rFonts w:cs="Arial"/>
                <w:sz w:val="18"/>
                <w:szCs w:val="18"/>
                <w:lang w:val="el-GR"/>
              </w:rPr>
            </w:pPr>
            <w:r>
              <w:rPr>
                <w:rFonts w:cs="Arial"/>
                <w:b/>
                <w:sz w:val="18"/>
                <w:szCs w:val="18"/>
                <w:lang w:val="el-GR"/>
              </w:rPr>
              <w:t>Παράρτημα</w:t>
            </w:r>
            <w:r w:rsidRPr="006775B2">
              <w:rPr>
                <w:rFonts w:cs="Arial"/>
                <w:b/>
                <w:sz w:val="18"/>
                <w:szCs w:val="18"/>
                <w:lang w:val="el-GR"/>
              </w:rPr>
              <w:t xml:space="preserve"> 7-1/ </w:t>
            </w:r>
            <w:r>
              <w:rPr>
                <w:rFonts w:cs="Arial"/>
                <w:b/>
                <w:sz w:val="18"/>
                <w:szCs w:val="18"/>
                <w:lang w:val="en-GB"/>
              </w:rPr>
              <w:t>Project</w:t>
            </w:r>
            <w:r w:rsidRPr="006775B2">
              <w:rPr>
                <w:rFonts w:cs="Arial"/>
                <w:b/>
                <w:sz w:val="18"/>
                <w:szCs w:val="18"/>
                <w:lang w:val="el-GR"/>
              </w:rPr>
              <w:t xml:space="preserve"> </w:t>
            </w:r>
            <w:r>
              <w:rPr>
                <w:rFonts w:cs="Arial"/>
                <w:b/>
                <w:sz w:val="18"/>
                <w:szCs w:val="18"/>
                <w:lang w:val="en-GB"/>
              </w:rPr>
              <w:t>Plan</w:t>
            </w:r>
            <w:r w:rsidRPr="006775B2">
              <w:rPr>
                <w:rFonts w:cs="Arial"/>
                <w:b/>
                <w:sz w:val="18"/>
                <w:szCs w:val="18"/>
                <w:lang w:val="el-GR"/>
              </w:rPr>
              <w:t xml:space="preserve"> </w:t>
            </w:r>
            <w:r>
              <w:rPr>
                <w:rFonts w:cs="Arial"/>
                <w:b/>
                <w:sz w:val="18"/>
                <w:szCs w:val="18"/>
                <w:lang w:val="en-GB"/>
              </w:rPr>
              <w:t>Tool</w:t>
            </w:r>
            <w:r w:rsidRPr="006775B2">
              <w:rPr>
                <w:rFonts w:cs="Arial"/>
                <w:b/>
                <w:sz w:val="18"/>
                <w:szCs w:val="18"/>
                <w:lang w:val="el-GR"/>
              </w:rPr>
              <w:t>.</w:t>
            </w:r>
            <w:proofErr w:type="spellStart"/>
            <w:r>
              <w:rPr>
                <w:rFonts w:cs="Arial"/>
                <w:b/>
                <w:sz w:val="18"/>
                <w:szCs w:val="18"/>
                <w:lang w:val="en-GB"/>
              </w:rPr>
              <w:t>xls</w:t>
            </w:r>
            <w:proofErr w:type="spellEnd"/>
            <w:r w:rsidRPr="006775B2">
              <w:rPr>
                <w:rFonts w:cs="Arial"/>
                <w:b/>
                <w:sz w:val="18"/>
                <w:szCs w:val="18"/>
                <w:lang w:val="el-GR"/>
              </w:rPr>
              <w:t>/</w:t>
            </w:r>
            <w:r w:rsidRPr="006775B2">
              <w:rPr>
                <w:rFonts w:cs="Arial"/>
                <w:sz w:val="18"/>
                <w:szCs w:val="18"/>
                <w:lang w:val="el-GR"/>
              </w:rPr>
              <w:t xml:space="preserve"> </w:t>
            </w:r>
            <w:r>
              <w:rPr>
                <w:rFonts w:cs="Arial"/>
                <w:sz w:val="18"/>
                <w:szCs w:val="18"/>
                <w:lang w:val="el-GR"/>
              </w:rPr>
              <w:t>Φύλλο «Χρονοδιάγραμμα Κόστους»</w:t>
            </w:r>
            <w:r w:rsidRPr="006775B2">
              <w:rPr>
                <w:rFonts w:cs="Arial"/>
                <w:sz w:val="18"/>
                <w:szCs w:val="18"/>
                <w:lang w:val="el-GR"/>
              </w:rPr>
              <w:t xml:space="preserve"> </w:t>
            </w:r>
          </w:p>
          <w:p w14:paraId="6B7CB2D6" w14:textId="77777777" w:rsidR="00330B58" w:rsidRPr="006775B2"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Παράρτημα</w:t>
            </w:r>
            <w:r w:rsidRPr="006775B2">
              <w:rPr>
                <w:rFonts w:cs="Arial"/>
                <w:b/>
                <w:sz w:val="18"/>
                <w:szCs w:val="18"/>
                <w:lang w:val="el-GR"/>
              </w:rPr>
              <w:t xml:space="preserve"> 7-1/ </w:t>
            </w:r>
            <w:r>
              <w:rPr>
                <w:rFonts w:cs="Arial"/>
                <w:b/>
                <w:sz w:val="18"/>
                <w:szCs w:val="18"/>
                <w:lang w:val="en-GB"/>
              </w:rPr>
              <w:t>Project</w:t>
            </w:r>
            <w:r w:rsidRPr="006775B2">
              <w:rPr>
                <w:rFonts w:cs="Arial"/>
                <w:b/>
                <w:sz w:val="18"/>
                <w:szCs w:val="18"/>
                <w:lang w:val="el-GR"/>
              </w:rPr>
              <w:t xml:space="preserve"> </w:t>
            </w:r>
            <w:r>
              <w:rPr>
                <w:rFonts w:cs="Arial"/>
                <w:b/>
                <w:sz w:val="18"/>
                <w:szCs w:val="18"/>
                <w:lang w:val="en-GB"/>
              </w:rPr>
              <w:t>Plan</w:t>
            </w:r>
            <w:r w:rsidRPr="006775B2">
              <w:rPr>
                <w:rFonts w:cs="Arial"/>
                <w:b/>
                <w:sz w:val="18"/>
                <w:szCs w:val="18"/>
                <w:lang w:val="el-GR"/>
              </w:rPr>
              <w:t xml:space="preserve"> </w:t>
            </w:r>
            <w:r>
              <w:rPr>
                <w:rFonts w:cs="Arial"/>
                <w:b/>
                <w:sz w:val="18"/>
                <w:szCs w:val="18"/>
                <w:lang w:val="en-GB"/>
              </w:rPr>
              <w:t>Tool</w:t>
            </w:r>
            <w:r w:rsidRPr="006775B2">
              <w:rPr>
                <w:rFonts w:cs="Arial"/>
                <w:b/>
                <w:sz w:val="18"/>
                <w:szCs w:val="18"/>
                <w:lang w:val="el-GR"/>
              </w:rPr>
              <w:t>.</w:t>
            </w:r>
            <w:proofErr w:type="spellStart"/>
            <w:r>
              <w:rPr>
                <w:rFonts w:cs="Arial"/>
                <w:b/>
                <w:sz w:val="18"/>
                <w:szCs w:val="18"/>
                <w:lang w:val="en-GB"/>
              </w:rPr>
              <w:t>xls</w:t>
            </w:r>
            <w:proofErr w:type="spellEnd"/>
            <w:r w:rsidRPr="006775B2">
              <w:rPr>
                <w:rFonts w:cs="Arial"/>
                <w:b/>
                <w:sz w:val="18"/>
                <w:szCs w:val="18"/>
                <w:lang w:val="el-GR"/>
              </w:rPr>
              <w:t>/</w:t>
            </w:r>
            <w:r w:rsidRPr="006775B2">
              <w:rPr>
                <w:rFonts w:cs="Arial"/>
                <w:sz w:val="18"/>
                <w:szCs w:val="18"/>
                <w:lang w:val="el-GR"/>
              </w:rPr>
              <w:t xml:space="preserve"> </w:t>
            </w:r>
            <w:r>
              <w:rPr>
                <w:rFonts w:cs="Arial"/>
                <w:sz w:val="18"/>
                <w:szCs w:val="18"/>
                <w:lang w:val="el-GR"/>
              </w:rPr>
              <w:t>Φύλλο «Κόστη ανά Δραστηριότητα»</w:t>
            </w:r>
          </w:p>
        </w:tc>
      </w:tr>
      <w:tr w:rsidR="00330B58" w14:paraId="7C1E71C1" w14:textId="77777777" w:rsidTr="001D0B2E">
        <w:tblPrEx>
          <w:tblCellMar>
            <w:top w:w="0" w:type="dxa"/>
            <w:bottom w:w="0" w:type="dxa"/>
          </w:tblCellMar>
        </w:tblPrEx>
        <w:tc>
          <w:tcPr>
            <w:tcW w:w="0" w:type="auto"/>
          </w:tcPr>
          <w:p w14:paraId="6D56C56F" w14:textId="77777777" w:rsidR="00330B58" w:rsidRDefault="00330B58" w:rsidP="001D0B2E">
            <w:pPr>
              <w:spacing w:before="40" w:after="40" w:line="240" w:lineRule="auto"/>
              <w:jc w:val="left"/>
              <w:rPr>
                <w:rFonts w:cs="Arial"/>
                <w:b/>
                <w:sz w:val="18"/>
                <w:szCs w:val="18"/>
                <w:lang w:val="en-GB"/>
              </w:rPr>
            </w:pPr>
            <w:r>
              <w:rPr>
                <w:rFonts w:cs="Arial"/>
                <w:b/>
                <w:sz w:val="18"/>
                <w:szCs w:val="18"/>
                <w:lang w:val="en-GB"/>
              </w:rPr>
              <w:t>2.4</w:t>
            </w:r>
          </w:p>
        </w:tc>
        <w:tc>
          <w:tcPr>
            <w:tcW w:w="0" w:type="auto"/>
          </w:tcPr>
          <w:p w14:paraId="34E12C69" w14:textId="77777777" w:rsidR="00330B58"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n-GB"/>
              </w:rPr>
            </w:pPr>
            <w:r>
              <w:rPr>
                <w:rFonts w:cs="Arial"/>
                <w:b/>
                <w:sz w:val="18"/>
                <w:szCs w:val="18"/>
                <w:lang w:val="el-GR"/>
              </w:rPr>
              <w:t>Ανάπτυξη Σχεδίου Ποιότητας</w:t>
            </w:r>
          </w:p>
        </w:tc>
        <w:tc>
          <w:tcPr>
            <w:tcW w:w="0" w:type="auto"/>
          </w:tcPr>
          <w:p w14:paraId="3D718000" w14:textId="77777777" w:rsidR="00330B58" w:rsidRPr="006775B2" w:rsidRDefault="00330B58" w:rsidP="001D0B2E">
            <w:pPr>
              <w:spacing w:before="40" w:after="40" w:line="240" w:lineRule="auto"/>
              <w:jc w:val="left"/>
              <w:rPr>
                <w:rFonts w:cs="Arial"/>
                <w:sz w:val="18"/>
                <w:szCs w:val="18"/>
                <w:lang w:val="el-GR"/>
              </w:rPr>
            </w:pPr>
            <w:r>
              <w:rPr>
                <w:rFonts w:cs="Arial"/>
                <w:sz w:val="18"/>
                <w:szCs w:val="18"/>
                <w:lang w:val="el-GR"/>
              </w:rPr>
              <w:t xml:space="preserve">Η δραστηριότητα αυτή περιλαμβάνει την ανάπτυξη του Σχεδίου Ποιότητας, με τον ορισμό των κριτηρίων και προδιαγραφών ποιότητας για τα παραδοτέα που πρόκειται να παραχθούν, και τη διαμόρφωση διεργασιών και τεχνικών ελέγχου ποιότητας.  </w:t>
            </w:r>
          </w:p>
        </w:tc>
        <w:tc>
          <w:tcPr>
            <w:tcW w:w="0" w:type="auto"/>
          </w:tcPr>
          <w:p w14:paraId="46486142" w14:textId="77777777" w:rsidR="00330B58" w:rsidRPr="006775B2" w:rsidRDefault="00330B58" w:rsidP="001D0B2E">
            <w:pPr>
              <w:spacing w:before="40" w:after="40" w:line="240" w:lineRule="auto"/>
              <w:jc w:val="left"/>
              <w:rPr>
                <w:rFonts w:cs="Arial"/>
                <w:sz w:val="18"/>
                <w:szCs w:val="18"/>
                <w:lang w:val="el-GR"/>
              </w:rPr>
            </w:pPr>
            <w:r>
              <w:rPr>
                <w:rFonts w:cs="Arial"/>
                <w:sz w:val="18"/>
                <w:szCs w:val="18"/>
                <w:lang w:val="el-GR"/>
              </w:rPr>
              <w:t>Υπεύθυνος για την ανάπτυξη του Σχεδίου Ποιότητας</w:t>
            </w:r>
            <w:r w:rsidRPr="006775B2">
              <w:rPr>
                <w:rFonts w:cs="Arial"/>
                <w:sz w:val="18"/>
                <w:szCs w:val="18"/>
                <w:lang w:val="el-GR"/>
              </w:rPr>
              <w:t xml:space="preserve"> (</w:t>
            </w:r>
            <w:r>
              <w:rPr>
                <w:rFonts w:cs="Arial"/>
                <w:b/>
                <w:sz w:val="18"/>
                <w:szCs w:val="18"/>
                <w:lang w:val="el-GR"/>
              </w:rPr>
              <w:t>σε περίπτωση που δεν έχει διοριστεί Υπεύθυνος Διαχείρισης Ποιότητας</w:t>
            </w:r>
            <w:r w:rsidRPr="006775B2">
              <w:rPr>
                <w:rFonts w:cs="Arial"/>
                <w:sz w:val="18"/>
                <w:szCs w:val="18"/>
                <w:lang w:val="el-GR"/>
              </w:rPr>
              <w:t xml:space="preserve">) </w:t>
            </w:r>
          </w:p>
        </w:tc>
        <w:tc>
          <w:tcPr>
            <w:tcW w:w="0" w:type="auto"/>
          </w:tcPr>
          <w:p w14:paraId="61C7F1F9" w14:textId="77777777" w:rsidR="00330B58" w:rsidRPr="006775B2" w:rsidRDefault="00330B58"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Pr>
                <w:rFonts w:cs="Arial"/>
                <w:sz w:val="18"/>
                <w:szCs w:val="18"/>
                <w:lang w:val="el-GR"/>
              </w:rPr>
              <w:t>Ο</w:t>
            </w:r>
            <w:r w:rsidRPr="006775B2">
              <w:rPr>
                <w:rFonts w:cs="Arial"/>
                <w:sz w:val="18"/>
                <w:szCs w:val="18"/>
                <w:lang w:val="el-GR"/>
              </w:rPr>
              <w:t xml:space="preserve"> </w:t>
            </w:r>
            <w:r>
              <w:rPr>
                <w:rFonts w:cs="Arial"/>
                <w:b/>
                <w:sz w:val="18"/>
                <w:szCs w:val="18"/>
                <w:lang w:val="el-GR"/>
              </w:rPr>
              <w:t xml:space="preserve">Υπεύθυνος Διαχείρισης Ποιότητας </w:t>
            </w:r>
            <w:r w:rsidRPr="004F656E">
              <w:rPr>
                <w:rFonts w:cs="Arial"/>
                <w:sz w:val="18"/>
                <w:szCs w:val="18"/>
                <w:lang w:val="el-GR"/>
              </w:rPr>
              <w:t xml:space="preserve">έχει την ευθύνη </w:t>
            </w:r>
            <w:r>
              <w:rPr>
                <w:rFonts w:cs="Arial"/>
                <w:bCs/>
                <w:sz w:val="18"/>
                <w:szCs w:val="18"/>
                <w:lang w:val="el-GR"/>
              </w:rPr>
              <w:t xml:space="preserve">ανάπτυξης του Σχεδίου Ποιότητας (σε περίπτωση που υπάρχει τέτοιος ρόλος στην οργανωτική δομή του Έργου). </w:t>
            </w:r>
            <w:r w:rsidRPr="006775B2">
              <w:rPr>
                <w:rFonts w:cs="Arial"/>
                <w:sz w:val="18"/>
                <w:szCs w:val="18"/>
                <w:lang w:val="el-GR"/>
              </w:rPr>
              <w:t xml:space="preserve"> </w:t>
            </w:r>
          </w:p>
        </w:tc>
        <w:tc>
          <w:tcPr>
            <w:tcW w:w="0" w:type="auto"/>
          </w:tcPr>
          <w:p w14:paraId="4E9AC4DC" w14:textId="77777777" w:rsidR="00330B58" w:rsidRDefault="00330B58" w:rsidP="001D0B2E">
            <w:pPr>
              <w:spacing w:before="40" w:after="40" w:line="240" w:lineRule="auto"/>
              <w:jc w:val="left"/>
              <w:rPr>
                <w:rFonts w:cs="Arial"/>
                <w:sz w:val="18"/>
                <w:szCs w:val="18"/>
                <w:lang w:val="en-GB"/>
              </w:rPr>
            </w:pPr>
            <w:proofErr w:type="spellStart"/>
            <w:r>
              <w:rPr>
                <w:rFonts w:cs="Arial"/>
                <w:sz w:val="18"/>
                <w:szCs w:val="18"/>
                <w:lang w:val="el-GR"/>
              </w:rPr>
              <w:t>Υποκεφάλαιο</w:t>
            </w:r>
            <w:proofErr w:type="spellEnd"/>
            <w:r>
              <w:rPr>
                <w:rFonts w:cs="Arial"/>
                <w:sz w:val="18"/>
                <w:szCs w:val="18"/>
                <w:lang w:val="en-GB"/>
              </w:rPr>
              <w:t xml:space="preserve"> </w:t>
            </w:r>
            <w:r>
              <w:rPr>
                <w:rFonts w:cs="Arial"/>
                <w:b/>
                <w:sz w:val="18"/>
                <w:szCs w:val="18"/>
                <w:lang w:val="en-GB"/>
              </w:rPr>
              <w:t>7.4.4</w:t>
            </w:r>
          </w:p>
        </w:tc>
        <w:tc>
          <w:tcPr>
            <w:tcW w:w="2439" w:type="dxa"/>
          </w:tcPr>
          <w:p w14:paraId="227EF8E0" w14:textId="77777777" w:rsidR="00330B58"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n-GB"/>
              </w:rPr>
            </w:pPr>
            <w:r>
              <w:rPr>
                <w:rFonts w:cs="Arial"/>
                <w:b/>
                <w:sz w:val="18"/>
                <w:szCs w:val="18"/>
                <w:lang w:val="el-GR"/>
              </w:rPr>
              <w:t>Παράρτημα</w:t>
            </w:r>
            <w:r>
              <w:rPr>
                <w:rFonts w:cs="Arial"/>
                <w:b/>
                <w:sz w:val="18"/>
                <w:szCs w:val="18"/>
                <w:lang w:val="en-GB"/>
              </w:rPr>
              <w:t xml:space="preserve"> 7-3: </w:t>
            </w:r>
            <w:r>
              <w:rPr>
                <w:rFonts w:cs="Arial"/>
                <w:sz w:val="18"/>
                <w:szCs w:val="18"/>
                <w:lang w:val="el-GR"/>
              </w:rPr>
              <w:t>Υπόδειγμα Σχεδίου Ποιότητας</w:t>
            </w:r>
          </w:p>
        </w:tc>
      </w:tr>
      <w:tr w:rsidR="00330B58" w:rsidRPr="00196C6F" w14:paraId="48D30A93" w14:textId="77777777" w:rsidTr="001D0B2E">
        <w:tblPrEx>
          <w:tblCellMar>
            <w:top w:w="0" w:type="dxa"/>
            <w:bottom w:w="0" w:type="dxa"/>
          </w:tblCellMar>
        </w:tblPrEx>
        <w:tc>
          <w:tcPr>
            <w:tcW w:w="0" w:type="auto"/>
          </w:tcPr>
          <w:p w14:paraId="36FEE4C9" w14:textId="77777777" w:rsidR="00330B58" w:rsidRDefault="00330B58" w:rsidP="001D0B2E">
            <w:pPr>
              <w:spacing w:before="40" w:after="40" w:line="240" w:lineRule="auto"/>
              <w:jc w:val="left"/>
              <w:rPr>
                <w:rFonts w:cs="Arial"/>
                <w:b/>
                <w:sz w:val="18"/>
                <w:szCs w:val="18"/>
                <w:lang w:val="en-GB"/>
              </w:rPr>
            </w:pPr>
            <w:r>
              <w:rPr>
                <w:rFonts w:cs="Arial"/>
                <w:b/>
                <w:sz w:val="18"/>
                <w:szCs w:val="18"/>
                <w:lang w:val="en-GB"/>
              </w:rPr>
              <w:t>2.5</w:t>
            </w:r>
          </w:p>
        </w:tc>
        <w:tc>
          <w:tcPr>
            <w:tcW w:w="0" w:type="auto"/>
          </w:tcPr>
          <w:p w14:paraId="6B9BCD9B" w14:textId="77777777" w:rsidR="00330B58"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n-GB"/>
              </w:rPr>
            </w:pPr>
            <w:r>
              <w:rPr>
                <w:rFonts w:cs="Arial"/>
                <w:b/>
                <w:sz w:val="18"/>
                <w:szCs w:val="18"/>
                <w:lang w:val="el-GR"/>
              </w:rPr>
              <w:t>Ανάπτυξη Σχεδίου Διαχείρισης Ζητημάτων</w:t>
            </w:r>
          </w:p>
        </w:tc>
        <w:tc>
          <w:tcPr>
            <w:tcW w:w="0" w:type="auto"/>
          </w:tcPr>
          <w:p w14:paraId="532BA44D" w14:textId="77777777" w:rsidR="00330B58" w:rsidRPr="006775B2" w:rsidRDefault="00330B58" w:rsidP="001D0B2E">
            <w:pPr>
              <w:spacing w:before="40" w:after="40" w:line="240" w:lineRule="auto"/>
              <w:jc w:val="left"/>
              <w:rPr>
                <w:rFonts w:cs="Arial"/>
                <w:sz w:val="18"/>
                <w:szCs w:val="18"/>
                <w:lang w:val="el-GR"/>
              </w:rPr>
            </w:pPr>
            <w:r>
              <w:rPr>
                <w:rFonts w:cs="Arial"/>
                <w:sz w:val="18"/>
                <w:szCs w:val="18"/>
                <w:lang w:val="el-GR"/>
              </w:rPr>
              <w:t xml:space="preserve">Η δραστηριότητα αυτή περιλαμβάνει τον ορισμό της διεργασίας σύμφωνα με την οποία θα εντοπίζονται, εκτιμώνται και επιλύονται με επίσημο τρόπο τα σχετικά με το Έργο ζητήματα. </w:t>
            </w:r>
          </w:p>
        </w:tc>
        <w:tc>
          <w:tcPr>
            <w:tcW w:w="0" w:type="auto"/>
          </w:tcPr>
          <w:p w14:paraId="4C4AF484" w14:textId="77777777" w:rsidR="00330B58" w:rsidRPr="006775B2" w:rsidRDefault="00330B58" w:rsidP="001D0B2E">
            <w:pPr>
              <w:spacing w:before="40" w:after="40" w:line="240" w:lineRule="auto"/>
              <w:jc w:val="left"/>
              <w:rPr>
                <w:rFonts w:cs="Arial"/>
                <w:sz w:val="18"/>
                <w:szCs w:val="18"/>
                <w:lang w:val="el-GR"/>
              </w:rPr>
            </w:pPr>
            <w:r>
              <w:rPr>
                <w:rFonts w:cs="Arial"/>
                <w:sz w:val="18"/>
                <w:szCs w:val="18"/>
                <w:lang w:val="el-GR"/>
              </w:rPr>
              <w:t xml:space="preserve">Υπεύθυνος για την ανάπτυξη του Σχεδίου Διαχείρισης Ζητημάτων. </w:t>
            </w:r>
          </w:p>
        </w:tc>
        <w:tc>
          <w:tcPr>
            <w:tcW w:w="0" w:type="auto"/>
          </w:tcPr>
          <w:p w14:paraId="72933DEC" w14:textId="77777777" w:rsidR="00330B58" w:rsidRDefault="00330B58" w:rsidP="001D0B2E">
            <w:pPr>
              <w:spacing w:before="40" w:after="40" w:line="240" w:lineRule="auto"/>
              <w:jc w:val="center"/>
              <w:rPr>
                <w:rFonts w:cs="Arial"/>
                <w:sz w:val="18"/>
                <w:szCs w:val="18"/>
                <w:lang w:val="en-GB"/>
              </w:rPr>
            </w:pPr>
            <w:r>
              <w:rPr>
                <w:rFonts w:cs="Arial"/>
                <w:sz w:val="18"/>
                <w:szCs w:val="18"/>
                <w:lang w:val="en-GB"/>
              </w:rPr>
              <w:t>-</w:t>
            </w:r>
          </w:p>
        </w:tc>
        <w:tc>
          <w:tcPr>
            <w:tcW w:w="0" w:type="auto"/>
          </w:tcPr>
          <w:p w14:paraId="15BB7C00" w14:textId="77777777" w:rsidR="00330B58" w:rsidRDefault="00330B58" w:rsidP="001D0B2E">
            <w:pPr>
              <w:spacing w:before="40" w:after="40" w:line="240" w:lineRule="auto"/>
              <w:jc w:val="left"/>
              <w:rPr>
                <w:rFonts w:cs="Arial"/>
                <w:sz w:val="18"/>
                <w:szCs w:val="18"/>
                <w:lang w:val="en-GB"/>
              </w:rPr>
            </w:pPr>
            <w:proofErr w:type="spellStart"/>
            <w:r>
              <w:rPr>
                <w:rFonts w:cs="Arial"/>
                <w:sz w:val="18"/>
                <w:szCs w:val="18"/>
                <w:lang w:val="el-GR"/>
              </w:rPr>
              <w:t>Υποκεφάλαιο</w:t>
            </w:r>
            <w:proofErr w:type="spellEnd"/>
            <w:r>
              <w:rPr>
                <w:rFonts w:cs="Arial"/>
                <w:sz w:val="18"/>
                <w:szCs w:val="18"/>
                <w:lang w:val="en-GB"/>
              </w:rPr>
              <w:t xml:space="preserve"> </w:t>
            </w:r>
            <w:r>
              <w:rPr>
                <w:rFonts w:cs="Arial"/>
                <w:b/>
                <w:sz w:val="18"/>
                <w:szCs w:val="18"/>
                <w:lang w:val="en-GB"/>
              </w:rPr>
              <w:t>7.4.5</w:t>
            </w:r>
          </w:p>
        </w:tc>
        <w:tc>
          <w:tcPr>
            <w:tcW w:w="2439" w:type="dxa"/>
          </w:tcPr>
          <w:p w14:paraId="5490C9D1" w14:textId="77777777" w:rsidR="00330B58" w:rsidRPr="009162C8"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Παράρτημα</w:t>
            </w:r>
            <w:r w:rsidRPr="009162C8">
              <w:rPr>
                <w:rFonts w:cs="Arial"/>
                <w:b/>
                <w:sz w:val="18"/>
                <w:szCs w:val="18"/>
                <w:lang w:val="el-GR"/>
              </w:rPr>
              <w:t xml:space="preserve"> 7-4: </w:t>
            </w:r>
            <w:r>
              <w:rPr>
                <w:rFonts w:cs="Arial"/>
                <w:sz w:val="18"/>
                <w:szCs w:val="18"/>
                <w:lang w:val="el-GR"/>
              </w:rPr>
              <w:t>Υπόδειγμα Εντύπου Αναφοράς Ζητήματος</w:t>
            </w:r>
          </w:p>
          <w:p w14:paraId="519B2B25" w14:textId="77777777" w:rsidR="00330B58" w:rsidRPr="00196C6F"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Παράρτημα</w:t>
            </w:r>
            <w:r w:rsidRPr="00196C6F">
              <w:rPr>
                <w:rFonts w:cs="Arial"/>
                <w:b/>
                <w:sz w:val="18"/>
                <w:szCs w:val="18"/>
                <w:lang w:val="el-GR"/>
              </w:rPr>
              <w:t xml:space="preserve"> 7-5: </w:t>
            </w:r>
            <w:r w:rsidRPr="00196C6F">
              <w:rPr>
                <w:rFonts w:cs="Arial"/>
                <w:sz w:val="18"/>
                <w:szCs w:val="18"/>
                <w:lang w:val="el-GR"/>
              </w:rPr>
              <w:t>Υπόδειγμα</w:t>
            </w:r>
            <w:r>
              <w:rPr>
                <w:rFonts w:cs="Arial"/>
                <w:b/>
                <w:sz w:val="18"/>
                <w:szCs w:val="18"/>
                <w:lang w:val="el-GR"/>
              </w:rPr>
              <w:t xml:space="preserve"> </w:t>
            </w:r>
            <w:r>
              <w:rPr>
                <w:rFonts w:cs="Arial"/>
                <w:sz w:val="18"/>
                <w:szCs w:val="18"/>
                <w:lang w:val="el-GR"/>
              </w:rPr>
              <w:t>Μητρώου Καταγραφής Ζητημάτων</w:t>
            </w:r>
          </w:p>
        </w:tc>
      </w:tr>
      <w:tr w:rsidR="00330B58" w14:paraId="79E09CB8" w14:textId="77777777" w:rsidTr="001D0B2E">
        <w:tblPrEx>
          <w:tblCellMar>
            <w:top w:w="0" w:type="dxa"/>
            <w:bottom w:w="0" w:type="dxa"/>
          </w:tblCellMar>
        </w:tblPrEx>
        <w:tc>
          <w:tcPr>
            <w:tcW w:w="0" w:type="auto"/>
          </w:tcPr>
          <w:p w14:paraId="634984F6" w14:textId="77777777" w:rsidR="00330B58" w:rsidRDefault="00330B58" w:rsidP="001D0B2E">
            <w:pPr>
              <w:spacing w:before="40" w:after="40" w:line="240" w:lineRule="auto"/>
              <w:jc w:val="left"/>
              <w:rPr>
                <w:rFonts w:cs="Arial"/>
                <w:b/>
                <w:sz w:val="18"/>
                <w:szCs w:val="18"/>
                <w:lang w:val="en-GB"/>
              </w:rPr>
            </w:pPr>
            <w:r>
              <w:rPr>
                <w:rFonts w:cs="Arial"/>
                <w:b/>
                <w:sz w:val="18"/>
                <w:szCs w:val="18"/>
                <w:lang w:val="en-GB"/>
              </w:rPr>
              <w:t>2.6</w:t>
            </w:r>
          </w:p>
        </w:tc>
        <w:tc>
          <w:tcPr>
            <w:tcW w:w="0" w:type="auto"/>
          </w:tcPr>
          <w:p w14:paraId="167ED039" w14:textId="77777777" w:rsidR="00330B58"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n-GB"/>
              </w:rPr>
            </w:pPr>
            <w:r>
              <w:rPr>
                <w:rFonts w:cs="Arial"/>
                <w:b/>
                <w:sz w:val="18"/>
                <w:szCs w:val="18"/>
                <w:lang w:val="el-GR"/>
              </w:rPr>
              <w:t>Ανάπτυξη Σχεδίου Διαχείρισης Αλλαγών</w:t>
            </w:r>
          </w:p>
        </w:tc>
        <w:tc>
          <w:tcPr>
            <w:tcW w:w="0" w:type="auto"/>
          </w:tcPr>
          <w:p w14:paraId="1A06E20B" w14:textId="77777777" w:rsidR="00330B58" w:rsidRPr="006775B2" w:rsidRDefault="00330B58" w:rsidP="001D0B2E">
            <w:pPr>
              <w:spacing w:before="40" w:after="40" w:line="240" w:lineRule="auto"/>
              <w:jc w:val="left"/>
              <w:rPr>
                <w:rFonts w:cs="Arial"/>
                <w:sz w:val="18"/>
                <w:szCs w:val="18"/>
                <w:lang w:val="el-GR"/>
              </w:rPr>
            </w:pPr>
            <w:r>
              <w:rPr>
                <w:rFonts w:cs="Arial"/>
                <w:sz w:val="18"/>
                <w:szCs w:val="18"/>
                <w:lang w:val="el-GR"/>
              </w:rPr>
              <w:t xml:space="preserve">Η δραστηριότητα αυτή περιλαμβάνει τον ορισμό της διεργασίας σύμφωνα με την οποία θα προσδιορίζονται, εκτιμώνται και επιλύονται με επίσημο τρόπο οι αιτήσεις αλλαγής που έχουν άμεση επίπτωση στο αντικείμενο, το </w:t>
            </w:r>
            <w:r>
              <w:rPr>
                <w:rFonts w:cs="Arial"/>
                <w:sz w:val="18"/>
                <w:szCs w:val="18"/>
                <w:lang w:val="el-GR"/>
              </w:rPr>
              <w:lastRenderedPageBreak/>
              <w:t xml:space="preserve">κόστος, το χρονοδιάγραμμα ή την ποιότητα του Έργου. </w:t>
            </w:r>
          </w:p>
        </w:tc>
        <w:tc>
          <w:tcPr>
            <w:tcW w:w="0" w:type="auto"/>
          </w:tcPr>
          <w:p w14:paraId="151A707A" w14:textId="77777777" w:rsidR="00330B58" w:rsidRDefault="00330B58" w:rsidP="001D0B2E">
            <w:pPr>
              <w:spacing w:before="40" w:after="40" w:line="240" w:lineRule="auto"/>
              <w:jc w:val="left"/>
              <w:rPr>
                <w:rFonts w:cs="Arial"/>
                <w:sz w:val="18"/>
                <w:szCs w:val="18"/>
                <w:lang w:val="el-GR"/>
              </w:rPr>
            </w:pPr>
            <w:r>
              <w:rPr>
                <w:rFonts w:cs="Arial"/>
                <w:sz w:val="18"/>
                <w:szCs w:val="18"/>
                <w:lang w:val="el-GR"/>
              </w:rPr>
              <w:lastRenderedPageBreak/>
              <w:t>Υπεύθυνος για την ανάπτυξη του Σχεδίου Διαχείρισης Αλλαγών.</w:t>
            </w:r>
          </w:p>
        </w:tc>
        <w:tc>
          <w:tcPr>
            <w:tcW w:w="0" w:type="auto"/>
          </w:tcPr>
          <w:p w14:paraId="3259BFCE" w14:textId="77777777" w:rsidR="00330B58" w:rsidRDefault="00330B58" w:rsidP="001D0B2E">
            <w:pPr>
              <w:spacing w:before="40" w:after="40" w:line="240" w:lineRule="auto"/>
              <w:jc w:val="center"/>
              <w:rPr>
                <w:rFonts w:cs="Arial"/>
                <w:sz w:val="18"/>
                <w:szCs w:val="18"/>
                <w:lang w:val="en-GB"/>
              </w:rPr>
            </w:pPr>
            <w:r>
              <w:rPr>
                <w:rFonts w:cs="Arial"/>
                <w:sz w:val="18"/>
                <w:szCs w:val="18"/>
                <w:lang w:val="en-GB"/>
              </w:rPr>
              <w:t>-</w:t>
            </w:r>
          </w:p>
        </w:tc>
        <w:tc>
          <w:tcPr>
            <w:tcW w:w="0" w:type="auto"/>
          </w:tcPr>
          <w:p w14:paraId="38200041" w14:textId="77777777" w:rsidR="00330B58" w:rsidRDefault="00330B58" w:rsidP="001D0B2E">
            <w:pPr>
              <w:spacing w:before="40" w:after="40" w:line="240" w:lineRule="auto"/>
              <w:jc w:val="left"/>
              <w:rPr>
                <w:rFonts w:cs="Arial"/>
                <w:sz w:val="18"/>
                <w:szCs w:val="18"/>
                <w:lang w:val="en-GB"/>
              </w:rPr>
            </w:pPr>
            <w:proofErr w:type="spellStart"/>
            <w:r>
              <w:rPr>
                <w:rFonts w:cs="Arial"/>
                <w:sz w:val="18"/>
                <w:szCs w:val="18"/>
                <w:lang w:val="el-GR"/>
              </w:rPr>
              <w:t>Υποκεφάλαιο</w:t>
            </w:r>
            <w:proofErr w:type="spellEnd"/>
            <w:r>
              <w:rPr>
                <w:rFonts w:cs="Arial"/>
                <w:sz w:val="18"/>
                <w:szCs w:val="18"/>
                <w:lang w:val="en-GB"/>
              </w:rPr>
              <w:t xml:space="preserve"> </w:t>
            </w:r>
            <w:r>
              <w:rPr>
                <w:rFonts w:cs="Arial"/>
                <w:b/>
                <w:sz w:val="18"/>
                <w:szCs w:val="18"/>
                <w:lang w:val="en-GB"/>
              </w:rPr>
              <w:t>7.4.6</w:t>
            </w:r>
          </w:p>
        </w:tc>
        <w:tc>
          <w:tcPr>
            <w:tcW w:w="2439" w:type="dxa"/>
          </w:tcPr>
          <w:p w14:paraId="3EB67CDA" w14:textId="77777777" w:rsidR="00330B58" w:rsidRDefault="00330B58" w:rsidP="001D0B2E">
            <w:pPr>
              <w:spacing w:before="40" w:after="40" w:line="240" w:lineRule="auto"/>
              <w:jc w:val="center"/>
              <w:rPr>
                <w:rFonts w:cs="Arial"/>
                <w:sz w:val="18"/>
                <w:szCs w:val="18"/>
                <w:lang w:val="en-GB"/>
              </w:rPr>
            </w:pPr>
            <w:r>
              <w:rPr>
                <w:rFonts w:cs="Arial"/>
                <w:sz w:val="18"/>
                <w:szCs w:val="18"/>
                <w:lang w:val="en-GB"/>
              </w:rPr>
              <w:t>-</w:t>
            </w:r>
          </w:p>
        </w:tc>
      </w:tr>
      <w:tr w:rsidR="00330B58" w:rsidRPr="006775B2" w14:paraId="7A157214" w14:textId="77777777" w:rsidTr="001D0B2E">
        <w:tblPrEx>
          <w:tblCellMar>
            <w:top w:w="0" w:type="dxa"/>
            <w:bottom w:w="0" w:type="dxa"/>
          </w:tblCellMar>
        </w:tblPrEx>
        <w:tc>
          <w:tcPr>
            <w:tcW w:w="0" w:type="auto"/>
          </w:tcPr>
          <w:p w14:paraId="38E943C4" w14:textId="77777777" w:rsidR="00330B58" w:rsidRDefault="00330B58" w:rsidP="001D0B2E">
            <w:pPr>
              <w:spacing w:before="40" w:after="40" w:line="240" w:lineRule="auto"/>
              <w:jc w:val="left"/>
              <w:rPr>
                <w:rFonts w:cs="Arial"/>
                <w:b/>
                <w:sz w:val="18"/>
                <w:szCs w:val="18"/>
                <w:lang w:val="en-GB"/>
              </w:rPr>
            </w:pPr>
            <w:r>
              <w:rPr>
                <w:rFonts w:cs="Arial"/>
                <w:b/>
                <w:sz w:val="18"/>
                <w:szCs w:val="18"/>
                <w:lang w:val="en-GB"/>
              </w:rPr>
              <w:t>2.7</w:t>
            </w:r>
          </w:p>
        </w:tc>
        <w:tc>
          <w:tcPr>
            <w:tcW w:w="0" w:type="auto"/>
          </w:tcPr>
          <w:p w14:paraId="67D99908" w14:textId="77777777" w:rsidR="00330B58"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n-GB"/>
              </w:rPr>
            </w:pPr>
            <w:r>
              <w:rPr>
                <w:rFonts w:cs="Arial"/>
                <w:b/>
                <w:sz w:val="18"/>
                <w:szCs w:val="18"/>
                <w:lang w:val="el-GR"/>
              </w:rPr>
              <w:t>Ανάπτυξη Σχεδίου Διαχείρισης Κινδύνων</w:t>
            </w:r>
          </w:p>
        </w:tc>
        <w:tc>
          <w:tcPr>
            <w:tcW w:w="0" w:type="auto"/>
          </w:tcPr>
          <w:p w14:paraId="21D0B827" w14:textId="77777777" w:rsidR="00330B58" w:rsidRPr="006775B2" w:rsidRDefault="00330B58" w:rsidP="001D0B2E">
            <w:pPr>
              <w:spacing w:before="40" w:after="40" w:line="240" w:lineRule="auto"/>
              <w:jc w:val="left"/>
              <w:rPr>
                <w:rFonts w:cs="Arial"/>
                <w:sz w:val="18"/>
                <w:szCs w:val="18"/>
                <w:lang w:val="el-GR"/>
              </w:rPr>
            </w:pPr>
            <w:r>
              <w:rPr>
                <w:rFonts w:cs="Arial"/>
                <w:sz w:val="18"/>
                <w:szCs w:val="18"/>
                <w:lang w:val="el-GR"/>
              </w:rPr>
              <w:t xml:space="preserve">Η δραστηριότητα αυτή περιλαμβάνει την </w:t>
            </w:r>
            <w:proofErr w:type="spellStart"/>
            <w:r>
              <w:rPr>
                <w:rFonts w:cs="Arial"/>
                <w:sz w:val="18"/>
                <w:szCs w:val="18"/>
                <w:lang w:val="el-GR"/>
              </w:rPr>
              <w:t>επικαιροποίηση</w:t>
            </w:r>
            <w:proofErr w:type="spellEnd"/>
            <w:r>
              <w:rPr>
                <w:rFonts w:cs="Arial"/>
                <w:sz w:val="18"/>
                <w:szCs w:val="18"/>
                <w:lang w:val="el-GR"/>
              </w:rPr>
              <w:t xml:space="preserve"> του Μητρώου Καταγραφής Κινδύνων, με την επισκόπηση των ήδη </w:t>
            </w:r>
            <w:proofErr w:type="spellStart"/>
            <w:r>
              <w:rPr>
                <w:rFonts w:cs="Arial"/>
                <w:sz w:val="18"/>
                <w:szCs w:val="18"/>
                <w:lang w:val="el-GR"/>
              </w:rPr>
              <w:t>εντοπισθέντων</w:t>
            </w:r>
            <w:proofErr w:type="spellEnd"/>
            <w:r>
              <w:rPr>
                <w:rFonts w:cs="Arial"/>
                <w:sz w:val="18"/>
                <w:szCs w:val="18"/>
                <w:lang w:val="el-GR"/>
              </w:rPr>
              <w:t xml:space="preserve"> κινδύνων και με τον εντοπισμό και την αξιολόγηση νέων κινδύνων, καθώς και την ανάπτυξη Σχεδίου Διαχείρισης Κινδύνων (δηλ. τον ορισμό της διαδικασίας διαχείρισης κινδύνων, το σχεδιασμό των σχετικών εγγράφων, και τον ορισμό ρόλων και αρμοδιοτήτων). </w:t>
            </w:r>
          </w:p>
        </w:tc>
        <w:tc>
          <w:tcPr>
            <w:tcW w:w="0" w:type="auto"/>
          </w:tcPr>
          <w:p w14:paraId="5F356763" w14:textId="77777777" w:rsidR="00330B58" w:rsidRPr="006775B2" w:rsidRDefault="00330B58" w:rsidP="001D0B2E">
            <w:pPr>
              <w:spacing w:before="40" w:after="40" w:line="240" w:lineRule="auto"/>
              <w:jc w:val="left"/>
              <w:rPr>
                <w:rFonts w:cs="Arial"/>
                <w:sz w:val="18"/>
                <w:szCs w:val="18"/>
                <w:lang w:val="el-GR"/>
              </w:rPr>
            </w:pPr>
            <w:r>
              <w:rPr>
                <w:rFonts w:cs="Arial"/>
                <w:sz w:val="18"/>
                <w:szCs w:val="18"/>
                <w:lang w:val="el-GR"/>
              </w:rPr>
              <w:t xml:space="preserve">Υπεύθυνος για την </w:t>
            </w:r>
            <w:proofErr w:type="spellStart"/>
            <w:r>
              <w:rPr>
                <w:rFonts w:cs="Arial"/>
                <w:sz w:val="18"/>
                <w:szCs w:val="18"/>
                <w:lang w:val="el-GR"/>
              </w:rPr>
              <w:t>επικαιροποίηση</w:t>
            </w:r>
            <w:proofErr w:type="spellEnd"/>
            <w:r>
              <w:rPr>
                <w:rFonts w:cs="Arial"/>
                <w:sz w:val="18"/>
                <w:szCs w:val="18"/>
                <w:lang w:val="el-GR"/>
              </w:rPr>
              <w:t xml:space="preserve"> του Μητρώου Καταγραφής Κινδύνων και την ανάπτυξη του Σχεδίου Διαχείρισης Κινδύνων. </w:t>
            </w:r>
          </w:p>
        </w:tc>
        <w:tc>
          <w:tcPr>
            <w:tcW w:w="0" w:type="auto"/>
          </w:tcPr>
          <w:p w14:paraId="1ECC3C26" w14:textId="77777777" w:rsidR="00330B58" w:rsidRPr="006775B2" w:rsidRDefault="00330B58"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Pr>
                <w:rFonts w:cs="Arial"/>
                <w:b/>
                <w:sz w:val="18"/>
                <w:szCs w:val="18"/>
                <w:lang w:val="el-GR"/>
              </w:rPr>
              <w:t xml:space="preserve">Υπεύθυνοι Συντονιστές Ομάδας Έργου </w:t>
            </w:r>
            <w:r>
              <w:rPr>
                <w:rFonts w:cs="Arial"/>
                <w:bCs/>
                <w:sz w:val="18"/>
                <w:szCs w:val="18"/>
                <w:lang w:val="el-GR"/>
              </w:rPr>
              <w:t xml:space="preserve">βοηθούν τον Υπεύθυνο Συντονιστή στην ανάπτυξη του Σχεδίου Διαχείρισης Κινδύνων. </w:t>
            </w:r>
            <w:r w:rsidRPr="006775B2">
              <w:rPr>
                <w:rFonts w:cs="Arial"/>
                <w:sz w:val="18"/>
                <w:szCs w:val="18"/>
                <w:lang w:val="el-GR"/>
              </w:rPr>
              <w:t xml:space="preserve"> </w:t>
            </w:r>
          </w:p>
        </w:tc>
        <w:tc>
          <w:tcPr>
            <w:tcW w:w="0" w:type="auto"/>
          </w:tcPr>
          <w:p w14:paraId="1C2C48F6" w14:textId="77777777" w:rsidR="00330B58" w:rsidRDefault="00330B58" w:rsidP="001D0B2E">
            <w:pPr>
              <w:spacing w:before="40" w:after="40" w:line="240" w:lineRule="auto"/>
              <w:jc w:val="left"/>
              <w:rPr>
                <w:rFonts w:cs="Arial"/>
                <w:sz w:val="18"/>
                <w:szCs w:val="18"/>
                <w:lang w:val="en-GB"/>
              </w:rPr>
            </w:pPr>
            <w:proofErr w:type="spellStart"/>
            <w:r>
              <w:rPr>
                <w:rFonts w:cs="Arial"/>
                <w:sz w:val="18"/>
                <w:szCs w:val="18"/>
                <w:lang w:val="el-GR"/>
              </w:rPr>
              <w:t>Υποκεφάλαιο</w:t>
            </w:r>
            <w:proofErr w:type="spellEnd"/>
            <w:r>
              <w:rPr>
                <w:rFonts w:cs="Arial"/>
                <w:sz w:val="18"/>
                <w:szCs w:val="18"/>
                <w:lang w:val="en-GB"/>
              </w:rPr>
              <w:t xml:space="preserve"> </w:t>
            </w:r>
            <w:r>
              <w:rPr>
                <w:rFonts w:cs="Arial"/>
                <w:b/>
                <w:sz w:val="18"/>
                <w:szCs w:val="18"/>
                <w:lang w:val="en-GB"/>
              </w:rPr>
              <w:t>7.4.7</w:t>
            </w:r>
          </w:p>
        </w:tc>
        <w:tc>
          <w:tcPr>
            <w:tcW w:w="2439" w:type="dxa"/>
          </w:tcPr>
          <w:p w14:paraId="69F7BFF5" w14:textId="77777777" w:rsidR="00330B58"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n-GB"/>
              </w:rPr>
            </w:pPr>
            <w:r>
              <w:rPr>
                <w:rFonts w:cs="Arial"/>
                <w:b/>
                <w:sz w:val="18"/>
                <w:szCs w:val="18"/>
                <w:lang w:val="el-GR"/>
              </w:rPr>
              <w:t>Παράρτημα</w:t>
            </w:r>
            <w:r>
              <w:rPr>
                <w:rFonts w:cs="Arial"/>
                <w:b/>
                <w:sz w:val="18"/>
                <w:szCs w:val="18"/>
                <w:lang w:val="en-GB"/>
              </w:rPr>
              <w:t xml:space="preserve"> 7-6:</w:t>
            </w:r>
            <w:r>
              <w:rPr>
                <w:rFonts w:cs="Arial"/>
                <w:sz w:val="18"/>
                <w:szCs w:val="18"/>
                <w:lang w:val="en-GB"/>
              </w:rPr>
              <w:t xml:space="preserve"> </w:t>
            </w:r>
            <w:r>
              <w:rPr>
                <w:rFonts w:cs="Arial"/>
                <w:sz w:val="18"/>
                <w:szCs w:val="18"/>
                <w:lang w:val="el-GR"/>
              </w:rPr>
              <w:t>Υπόδειγμα Εντύπου Αναφοράς Κινδύνου</w:t>
            </w:r>
          </w:p>
          <w:p w14:paraId="608C1BDA" w14:textId="77777777" w:rsidR="00330B58" w:rsidRPr="006775B2"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Παράρτημα</w:t>
            </w:r>
            <w:r w:rsidRPr="006775B2">
              <w:rPr>
                <w:rFonts w:cs="Arial"/>
                <w:b/>
                <w:sz w:val="18"/>
                <w:szCs w:val="18"/>
                <w:lang w:val="el-GR"/>
              </w:rPr>
              <w:t xml:space="preserve"> 1-6:</w:t>
            </w:r>
            <w:r w:rsidRPr="006775B2">
              <w:rPr>
                <w:rFonts w:cs="Arial"/>
                <w:sz w:val="18"/>
                <w:szCs w:val="18"/>
                <w:lang w:val="el-GR"/>
              </w:rPr>
              <w:t xml:space="preserve"> </w:t>
            </w:r>
            <w:r>
              <w:rPr>
                <w:rFonts w:cs="Arial"/>
                <w:sz w:val="18"/>
                <w:szCs w:val="18"/>
                <w:lang w:val="el-GR"/>
              </w:rPr>
              <w:t>Υπόδειγμα Μητρώου Καταγραφής Κινδύνων</w:t>
            </w:r>
            <w:r w:rsidRPr="006775B2">
              <w:rPr>
                <w:rFonts w:cs="Arial"/>
                <w:sz w:val="18"/>
                <w:szCs w:val="18"/>
                <w:lang w:val="el-GR"/>
              </w:rPr>
              <w:t xml:space="preserve"> (&amp; </w:t>
            </w:r>
            <w:r>
              <w:rPr>
                <w:rFonts w:cs="Arial"/>
                <w:sz w:val="18"/>
                <w:szCs w:val="18"/>
                <w:lang w:val="el-GR"/>
              </w:rPr>
              <w:t>συμπληρωμένο παράδειγμα</w:t>
            </w:r>
            <w:r w:rsidRPr="006775B2">
              <w:rPr>
                <w:rFonts w:cs="Arial"/>
                <w:sz w:val="18"/>
                <w:szCs w:val="18"/>
                <w:lang w:val="el-GR"/>
              </w:rPr>
              <w:t>)</w:t>
            </w:r>
          </w:p>
        </w:tc>
      </w:tr>
      <w:tr w:rsidR="00330B58" w:rsidRPr="006775B2" w14:paraId="2715EB2C" w14:textId="77777777" w:rsidTr="001D0B2E">
        <w:tblPrEx>
          <w:tblCellMar>
            <w:top w:w="0" w:type="dxa"/>
            <w:bottom w:w="0" w:type="dxa"/>
          </w:tblCellMar>
        </w:tblPrEx>
        <w:tc>
          <w:tcPr>
            <w:tcW w:w="0" w:type="auto"/>
          </w:tcPr>
          <w:p w14:paraId="23C65B15" w14:textId="77777777" w:rsidR="00330B58" w:rsidRDefault="00330B58" w:rsidP="001D0B2E">
            <w:pPr>
              <w:spacing w:before="40" w:after="40" w:line="240" w:lineRule="auto"/>
              <w:jc w:val="left"/>
              <w:rPr>
                <w:rFonts w:cs="Arial"/>
                <w:b/>
                <w:sz w:val="18"/>
                <w:szCs w:val="18"/>
                <w:lang w:val="en-GB"/>
              </w:rPr>
            </w:pPr>
            <w:r>
              <w:rPr>
                <w:rFonts w:cs="Arial"/>
                <w:b/>
                <w:sz w:val="18"/>
                <w:szCs w:val="18"/>
                <w:lang w:val="en-GB"/>
              </w:rPr>
              <w:t>2.8</w:t>
            </w:r>
          </w:p>
        </w:tc>
        <w:tc>
          <w:tcPr>
            <w:tcW w:w="0" w:type="auto"/>
          </w:tcPr>
          <w:p w14:paraId="0BA10B2D" w14:textId="77777777" w:rsidR="00330B58"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n-GB"/>
              </w:rPr>
            </w:pPr>
            <w:r>
              <w:rPr>
                <w:rFonts w:cs="Arial"/>
                <w:b/>
                <w:sz w:val="18"/>
                <w:szCs w:val="18"/>
                <w:lang w:val="el-GR"/>
              </w:rPr>
              <w:t>Ανάπτυξη Σχεδίου Αποδοχής Παραδοτέων</w:t>
            </w:r>
          </w:p>
        </w:tc>
        <w:tc>
          <w:tcPr>
            <w:tcW w:w="0" w:type="auto"/>
          </w:tcPr>
          <w:p w14:paraId="3C3668F5" w14:textId="77777777" w:rsidR="00330B58" w:rsidRPr="006775B2" w:rsidRDefault="00330B58" w:rsidP="001D0B2E">
            <w:pPr>
              <w:spacing w:before="40" w:after="40" w:line="240" w:lineRule="auto"/>
              <w:jc w:val="left"/>
              <w:rPr>
                <w:rFonts w:cs="Arial"/>
                <w:sz w:val="18"/>
                <w:szCs w:val="18"/>
                <w:lang w:val="el-GR"/>
              </w:rPr>
            </w:pPr>
            <w:r>
              <w:rPr>
                <w:rFonts w:cs="Arial"/>
                <w:sz w:val="18"/>
                <w:szCs w:val="18"/>
                <w:lang w:val="el-GR"/>
              </w:rPr>
              <w:t xml:space="preserve">Η δραστηριότητα αυτή αφορά την ανάπτυξη του Σχεδίου Αποδοχής Παραδοτέων, με τον ορισμό κριτηρίων &amp; προτύπων για την αποδοχή των παραδοτέων και την τυποποίηση &amp; τεκμηρίωση της διαδικασίας αποδοχής παραδοτέων. </w:t>
            </w:r>
            <w:r w:rsidRPr="006775B2">
              <w:rPr>
                <w:rFonts w:cs="Arial"/>
                <w:sz w:val="18"/>
                <w:szCs w:val="18"/>
                <w:lang w:val="el-GR"/>
              </w:rPr>
              <w:t xml:space="preserve"> </w:t>
            </w:r>
          </w:p>
        </w:tc>
        <w:tc>
          <w:tcPr>
            <w:tcW w:w="0" w:type="auto"/>
          </w:tcPr>
          <w:p w14:paraId="0E654DE8" w14:textId="77777777" w:rsidR="00330B58" w:rsidRPr="006775B2" w:rsidRDefault="00330B58" w:rsidP="001D0B2E">
            <w:pPr>
              <w:spacing w:before="40" w:after="40" w:line="240" w:lineRule="auto"/>
              <w:jc w:val="left"/>
              <w:rPr>
                <w:rFonts w:cs="Arial"/>
                <w:sz w:val="18"/>
                <w:szCs w:val="18"/>
                <w:lang w:val="el-GR"/>
              </w:rPr>
            </w:pPr>
            <w:r>
              <w:rPr>
                <w:rFonts w:cs="Arial"/>
                <w:sz w:val="18"/>
                <w:szCs w:val="18"/>
                <w:lang w:val="el-GR"/>
              </w:rPr>
              <w:t>Υπεύθυνος για την ανάπτυξη του Σχεδίου Αποδοχής Παραδοτέων.</w:t>
            </w:r>
            <w:r w:rsidRPr="006775B2">
              <w:rPr>
                <w:rFonts w:cs="Arial"/>
                <w:sz w:val="18"/>
                <w:szCs w:val="18"/>
                <w:lang w:val="el-GR"/>
              </w:rPr>
              <w:t xml:space="preserve"> </w:t>
            </w:r>
          </w:p>
        </w:tc>
        <w:tc>
          <w:tcPr>
            <w:tcW w:w="0" w:type="auto"/>
          </w:tcPr>
          <w:p w14:paraId="5F6A7B05" w14:textId="77777777" w:rsidR="00330B58" w:rsidRDefault="00330B58" w:rsidP="001D0B2E">
            <w:pPr>
              <w:spacing w:before="40" w:after="40" w:line="240" w:lineRule="auto"/>
              <w:jc w:val="center"/>
              <w:rPr>
                <w:rFonts w:cs="Arial"/>
                <w:sz w:val="18"/>
                <w:szCs w:val="18"/>
                <w:lang w:val="en-GB"/>
              </w:rPr>
            </w:pPr>
            <w:r>
              <w:rPr>
                <w:rFonts w:cs="Arial"/>
                <w:sz w:val="18"/>
                <w:szCs w:val="18"/>
                <w:lang w:val="en-GB"/>
              </w:rPr>
              <w:t>-</w:t>
            </w:r>
          </w:p>
        </w:tc>
        <w:tc>
          <w:tcPr>
            <w:tcW w:w="0" w:type="auto"/>
          </w:tcPr>
          <w:p w14:paraId="12FE626F" w14:textId="77777777" w:rsidR="00330B58" w:rsidRDefault="00330B58" w:rsidP="001D0B2E">
            <w:pPr>
              <w:spacing w:before="40" w:after="40" w:line="240" w:lineRule="auto"/>
              <w:jc w:val="left"/>
              <w:rPr>
                <w:rFonts w:cs="Arial"/>
                <w:sz w:val="18"/>
                <w:szCs w:val="18"/>
                <w:lang w:val="en-GB"/>
              </w:rPr>
            </w:pPr>
            <w:proofErr w:type="spellStart"/>
            <w:r>
              <w:rPr>
                <w:rFonts w:cs="Arial"/>
                <w:sz w:val="18"/>
                <w:szCs w:val="18"/>
                <w:lang w:val="el-GR"/>
              </w:rPr>
              <w:t>Υποκεφάλαιο</w:t>
            </w:r>
            <w:proofErr w:type="spellEnd"/>
            <w:r>
              <w:rPr>
                <w:rFonts w:cs="Arial"/>
                <w:sz w:val="18"/>
                <w:szCs w:val="18"/>
                <w:lang w:val="en-GB"/>
              </w:rPr>
              <w:t xml:space="preserve"> </w:t>
            </w:r>
            <w:r>
              <w:rPr>
                <w:rFonts w:cs="Arial"/>
                <w:b/>
                <w:sz w:val="18"/>
                <w:szCs w:val="18"/>
                <w:lang w:val="en-GB"/>
              </w:rPr>
              <w:t>7.4.8</w:t>
            </w:r>
          </w:p>
        </w:tc>
        <w:tc>
          <w:tcPr>
            <w:tcW w:w="2439" w:type="dxa"/>
          </w:tcPr>
          <w:p w14:paraId="4412FA37" w14:textId="77777777" w:rsidR="00330B58" w:rsidRPr="006775B2"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Παράρτημα</w:t>
            </w:r>
            <w:r w:rsidRPr="006775B2">
              <w:rPr>
                <w:rFonts w:cs="Arial"/>
                <w:b/>
                <w:sz w:val="18"/>
                <w:szCs w:val="18"/>
                <w:lang w:val="el-GR"/>
              </w:rPr>
              <w:t xml:space="preserve"> 7-7: </w:t>
            </w:r>
            <w:r>
              <w:rPr>
                <w:rFonts w:cs="Arial"/>
                <w:sz w:val="18"/>
                <w:szCs w:val="18"/>
                <w:lang w:val="el-GR"/>
              </w:rPr>
              <w:t>Υπόδειγμα Σχεδίου Αποδοχής Παραδοτέων</w:t>
            </w:r>
          </w:p>
        </w:tc>
      </w:tr>
      <w:tr w:rsidR="00330B58" w14:paraId="208DEB20" w14:textId="77777777" w:rsidTr="001D0B2E">
        <w:tblPrEx>
          <w:tblCellMar>
            <w:top w:w="0" w:type="dxa"/>
            <w:bottom w:w="0" w:type="dxa"/>
          </w:tblCellMar>
        </w:tblPrEx>
        <w:tc>
          <w:tcPr>
            <w:tcW w:w="0" w:type="auto"/>
          </w:tcPr>
          <w:p w14:paraId="0EEBACA3" w14:textId="77777777" w:rsidR="00330B58" w:rsidRDefault="00330B58" w:rsidP="001D0B2E">
            <w:pPr>
              <w:spacing w:before="40" w:after="40" w:line="240" w:lineRule="auto"/>
              <w:jc w:val="left"/>
              <w:rPr>
                <w:rFonts w:cs="Arial"/>
                <w:b/>
                <w:sz w:val="18"/>
                <w:szCs w:val="18"/>
                <w:lang w:val="en-GB"/>
              </w:rPr>
            </w:pPr>
            <w:r>
              <w:rPr>
                <w:rFonts w:cs="Arial"/>
                <w:b/>
                <w:sz w:val="18"/>
                <w:szCs w:val="18"/>
                <w:lang w:val="en-GB"/>
              </w:rPr>
              <w:t>2.9</w:t>
            </w:r>
          </w:p>
        </w:tc>
        <w:tc>
          <w:tcPr>
            <w:tcW w:w="0" w:type="auto"/>
          </w:tcPr>
          <w:p w14:paraId="024A9ECB" w14:textId="77777777" w:rsidR="00330B58"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n-GB"/>
              </w:rPr>
            </w:pPr>
            <w:r>
              <w:rPr>
                <w:rFonts w:cs="Arial"/>
                <w:b/>
                <w:sz w:val="18"/>
                <w:szCs w:val="18"/>
                <w:lang w:val="el-GR"/>
              </w:rPr>
              <w:t>Καθορισμός Δεικτών Απόδοσης</w:t>
            </w:r>
          </w:p>
        </w:tc>
        <w:tc>
          <w:tcPr>
            <w:tcW w:w="0" w:type="auto"/>
          </w:tcPr>
          <w:p w14:paraId="03BA805B" w14:textId="77777777" w:rsidR="00330B58" w:rsidRPr="006775B2" w:rsidRDefault="00330B58" w:rsidP="001D0B2E">
            <w:pPr>
              <w:spacing w:before="40" w:after="40" w:line="240" w:lineRule="auto"/>
              <w:jc w:val="left"/>
              <w:rPr>
                <w:rFonts w:cs="Arial"/>
                <w:sz w:val="18"/>
                <w:szCs w:val="18"/>
                <w:lang w:val="el-GR"/>
              </w:rPr>
            </w:pPr>
            <w:r>
              <w:rPr>
                <w:rFonts w:cs="Arial"/>
                <w:sz w:val="18"/>
                <w:szCs w:val="18"/>
                <w:lang w:val="el-GR"/>
              </w:rPr>
              <w:t xml:space="preserve">Η δραστηριότητα αυτή περιλαμβάνει τον ορισμό των δεικτών απόδοσης και της διαδικασίας παρακολούθησής τους. </w:t>
            </w:r>
          </w:p>
        </w:tc>
        <w:tc>
          <w:tcPr>
            <w:tcW w:w="0" w:type="auto"/>
          </w:tcPr>
          <w:p w14:paraId="24DAD5CA" w14:textId="77777777" w:rsidR="00330B58" w:rsidRPr="006775B2" w:rsidRDefault="00330B58" w:rsidP="001D0B2E">
            <w:pPr>
              <w:spacing w:before="40" w:after="40" w:line="240" w:lineRule="auto"/>
              <w:jc w:val="left"/>
              <w:rPr>
                <w:rFonts w:cs="Arial"/>
                <w:sz w:val="18"/>
                <w:szCs w:val="18"/>
                <w:lang w:val="el-GR"/>
              </w:rPr>
            </w:pPr>
            <w:r>
              <w:rPr>
                <w:rFonts w:cs="Arial"/>
                <w:sz w:val="18"/>
                <w:szCs w:val="18"/>
                <w:lang w:val="el-GR"/>
              </w:rPr>
              <w:t xml:space="preserve">Υπεύθυνος για τον καθορισμό των δεικτών απόδοσης (σε συνεργασία με την Καθοδηγητική Επιτροπή και άλλα κύρια ενδιαφερόμενα μέρη) και της διεργασίας παρακολούθησης. </w:t>
            </w:r>
          </w:p>
        </w:tc>
        <w:tc>
          <w:tcPr>
            <w:tcW w:w="0" w:type="auto"/>
          </w:tcPr>
          <w:p w14:paraId="7A486FBA" w14:textId="77777777" w:rsidR="00330B58" w:rsidRDefault="00330B58" w:rsidP="001D0B2E">
            <w:pPr>
              <w:spacing w:before="40" w:after="40" w:line="240" w:lineRule="auto"/>
              <w:jc w:val="center"/>
              <w:rPr>
                <w:rFonts w:cs="Arial"/>
                <w:sz w:val="18"/>
                <w:szCs w:val="18"/>
                <w:lang w:val="en-GB"/>
              </w:rPr>
            </w:pPr>
            <w:r>
              <w:rPr>
                <w:rFonts w:cs="Arial"/>
                <w:sz w:val="18"/>
                <w:szCs w:val="18"/>
                <w:lang w:val="en-GB"/>
              </w:rPr>
              <w:t>-</w:t>
            </w:r>
          </w:p>
        </w:tc>
        <w:tc>
          <w:tcPr>
            <w:tcW w:w="0" w:type="auto"/>
          </w:tcPr>
          <w:p w14:paraId="47F31CDB" w14:textId="77777777" w:rsidR="00330B58" w:rsidRDefault="00330B58" w:rsidP="001D0B2E">
            <w:pPr>
              <w:spacing w:before="40" w:after="40" w:line="240" w:lineRule="auto"/>
              <w:jc w:val="left"/>
              <w:rPr>
                <w:rFonts w:cs="Arial"/>
                <w:sz w:val="18"/>
                <w:szCs w:val="18"/>
                <w:lang w:val="en-GB"/>
              </w:rPr>
            </w:pPr>
            <w:proofErr w:type="spellStart"/>
            <w:r>
              <w:rPr>
                <w:rFonts w:cs="Arial"/>
                <w:sz w:val="18"/>
                <w:szCs w:val="18"/>
                <w:lang w:val="el-GR"/>
              </w:rPr>
              <w:t>Υποκεφάλαιο</w:t>
            </w:r>
            <w:proofErr w:type="spellEnd"/>
            <w:r>
              <w:rPr>
                <w:rFonts w:cs="Arial"/>
                <w:sz w:val="18"/>
                <w:szCs w:val="18"/>
                <w:lang w:val="en-GB"/>
              </w:rPr>
              <w:t xml:space="preserve"> </w:t>
            </w:r>
            <w:r>
              <w:rPr>
                <w:rFonts w:cs="Arial"/>
                <w:b/>
                <w:sz w:val="18"/>
                <w:szCs w:val="18"/>
                <w:lang w:val="en-GB"/>
              </w:rPr>
              <w:t>7.4.9</w:t>
            </w:r>
          </w:p>
        </w:tc>
        <w:tc>
          <w:tcPr>
            <w:tcW w:w="2439" w:type="dxa"/>
          </w:tcPr>
          <w:p w14:paraId="54A6DD8A" w14:textId="77777777" w:rsidR="00330B58" w:rsidRDefault="00330B58" w:rsidP="001D0B2E">
            <w:pPr>
              <w:spacing w:before="40" w:after="40" w:line="240" w:lineRule="auto"/>
              <w:jc w:val="center"/>
              <w:rPr>
                <w:rFonts w:cs="Arial"/>
                <w:b/>
                <w:sz w:val="18"/>
                <w:szCs w:val="18"/>
                <w:lang w:val="en-GB"/>
              </w:rPr>
            </w:pPr>
            <w:r>
              <w:rPr>
                <w:rFonts w:cs="Arial"/>
                <w:b/>
                <w:sz w:val="18"/>
                <w:szCs w:val="18"/>
                <w:lang w:val="en-GB"/>
              </w:rPr>
              <w:t>-</w:t>
            </w:r>
          </w:p>
        </w:tc>
      </w:tr>
      <w:tr w:rsidR="00330B58" w:rsidRPr="006775B2" w14:paraId="24901647" w14:textId="77777777" w:rsidTr="001D0B2E">
        <w:tblPrEx>
          <w:tblCellMar>
            <w:top w:w="0" w:type="dxa"/>
            <w:bottom w:w="0" w:type="dxa"/>
          </w:tblCellMar>
        </w:tblPrEx>
        <w:tc>
          <w:tcPr>
            <w:tcW w:w="0" w:type="auto"/>
          </w:tcPr>
          <w:p w14:paraId="7F81E4FE" w14:textId="77777777" w:rsidR="00330B58" w:rsidRDefault="00330B58" w:rsidP="001D0B2E">
            <w:pPr>
              <w:spacing w:before="40" w:after="40" w:line="240" w:lineRule="auto"/>
              <w:jc w:val="left"/>
              <w:rPr>
                <w:rFonts w:cs="Arial"/>
                <w:b/>
                <w:sz w:val="18"/>
                <w:szCs w:val="18"/>
                <w:lang w:val="en-GB"/>
              </w:rPr>
            </w:pPr>
            <w:r>
              <w:rPr>
                <w:rFonts w:cs="Arial"/>
                <w:b/>
                <w:sz w:val="18"/>
                <w:szCs w:val="18"/>
                <w:lang w:val="en-GB"/>
              </w:rPr>
              <w:t>2.10</w:t>
            </w:r>
          </w:p>
        </w:tc>
        <w:tc>
          <w:tcPr>
            <w:tcW w:w="0" w:type="auto"/>
          </w:tcPr>
          <w:p w14:paraId="353AD138" w14:textId="77777777" w:rsidR="00330B58"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n-GB"/>
              </w:rPr>
            </w:pPr>
            <w:r>
              <w:rPr>
                <w:rFonts w:cs="Arial"/>
                <w:b/>
                <w:sz w:val="18"/>
                <w:szCs w:val="18"/>
                <w:lang w:val="el-GR"/>
              </w:rPr>
              <w:t>Ανάπτυξη Σχεδίου Επικοινωνίας</w:t>
            </w:r>
          </w:p>
        </w:tc>
        <w:tc>
          <w:tcPr>
            <w:tcW w:w="0" w:type="auto"/>
          </w:tcPr>
          <w:p w14:paraId="2C792F61" w14:textId="77777777" w:rsidR="00330B58" w:rsidRPr="006775B2" w:rsidRDefault="00330B58" w:rsidP="001D0B2E">
            <w:pPr>
              <w:spacing w:before="40" w:after="40" w:line="240" w:lineRule="auto"/>
              <w:jc w:val="left"/>
              <w:rPr>
                <w:rFonts w:cs="Arial"/>
                <w:sz w:val="18"/>
                <w:szCs w:val="18"/>
                <w:lang w:val="el-GR"/>
              </w:rPr>
            </w:pPr>
            <w:r>
              <w:rPr>
                <w:rFonts w:cs="Arial"/>
                <w:sz w:val="18"/>
                <w:szCs w:val="18"/>
                <w:lang w:val="el-GR"/>
              </w:rPr>
              <w:t xml:space="preserve">Η δραστηριότητα αυτή περιλαμβάνει τον προσδιορισμό των </w:t>
            </w:r>
            <w:r>
              <w:rPr>
                <w:rFonts w:cs="Arial"/>
                <w:sz w:val="18"/>
                <w:szCs w:val="18"/>
                <w:lang w:val="el-GR"/>
              </w:rPr>
              <w:lastRenderedPageBreak/>
              <w:t xml:space="preserve">ενδιαφερομένων μερών, τον προσδιορισμό των αναγκών τους για επικοινωνία, τον ορισμό στρατηγικής επικοινωνίας και τη συμπλήρωση του Σχεδίου/ Μήτρας Επικοινωνίας. </w:t>
            </w:r>
          </w:p>
        </w:tc>
        <w:tc>
          <w:tcPr>
            <w:tcW w:w="0" w:type="auto"/>
          </w:tcPr>
          <w:p w14:paraId="401B7481" w14:textId="77777777" w:rsidR="00330B58" w:rsidRPr="006775B2" w:rsidRDefault="00330B58" w:rsidP="001D0B2E">
            <w:pPr>
              <w:spacing w:before="40" w:after="40" w:line="240" w:lineRule="auto"/>
              <w:jc w:val="left"/>
              <w:rPr>
                <w:rFonts w:cs="Arial"/>
                <w:sz w:val="18"/>
                <w:szCs w:val="18"/>
                <w:lang w:val="el-GR"/>
              </w:rPr>
            </w:pPr>
            <w:r>
              <w:rPr>
                <w:rFonts w:cs="Arial"/>
                <w:sz w:val="18"/>
                <w:szCs w:val="18"/>
                <w:lang w:val="el-GR"/>
              </w:rPr>
              <w:lastRenderedPageBreak/>
              <w:t xml:space="preserve">Υπεύθυνος για την ανάπτυξη και συμπλήρωση </w:t>
            </w:r>
            <w:r>
              <w:rPr>
                <w:rFonts w:cs="Arial"/>
                <w:sz w:val="18"/>
                <w:szCs w:val="18"/>
                <w:lang w:val="el-GR"/>
              </w:rPr>
              <w:lastRenderedPageBreak/>
              <w:t xml:space="preserve">του Σχεδίου/ Μήτρας Επικοινωνίας. </w:t>
            </w:r>
          </w:p>
        </w:tc>
        <w:tc>
          <w:tcPr>
            <w:tcW w:w="0" w:type="auto"/>
          </w:tcPr>
          <w:p w14:paraId="785151A6" w14:textId="77777777" w:rsidR="00330B58" w:rsidRDefault="00330B58" w:rsidP="001D0B2E">
            <w:pPr>
              <w:spacing w:before="40" w:after="40" w:line="240" w:lineRule="auto"/>
              <w:jc w:val="center"/>
              <w:rPr>
                <w:rFonts w:cs="Arial"/>
                <w:sz w:val="18"/>
                <w:szCs w:val="18"/>
                <w:lang w:val="en-GB"/>
              </w:rPr>
            </w:pPr>
            <w:r>
              <w:rPr>
                <w:rFonts w:cs="Arial"/>
                <w:sz w:val="18"/>
                <w:szCs w:val="18"/>
                <w:lang w:val="en-GB"/>
              </w:rPr>
              <w:lastRenderedPageBreak/>
              <w:t>-</w:t>
            </w:r>
          </w:p>
        </w:tc>
        <w:tc>
          <w:tcPr>
            <w:tcW w:w="0" w:type="auto"/>
          </w:tcPr>
          <w:p w14:paraId="62B656DF" w14:textId="77777777" w:rsidR="00330B58" w:rsidRDefault="00330B58" w:rsidP="001D0B2E">
            <w:pPr>
              <w:spacing w:before="40" w:after="40" w:line="240" w:lineRule="auto"/>
              <w:jc w:val="left"/>
              <w:rPr>
                <w:rFonts w:cs="Arial"/>
                <w:sz w:val="18"/>
                <w:szCs w:val="18"/>
                <w:lang w:val="en-GB"/>
              </w:rPr>
            </w:pPr>
            <w:proofErr w:type="spellStart"/>
            <w:r>
              <w:rPr>
                <w:rFonts w:cs="Arial"/>
                <w:sz w:val="18"/>
                <w:szCs w:val="18"/>
                <w:lang w:val="el-GR"/>
              </w:rPr>
              <w:t>Υποκεφάλαιο</w:t>
            </w:r>
            <w:proofErr w:type="spellEnd"/>
            <w:r>
              <w:rPr>
                <w:rFonts w:cs="Arial"/>
                <w:sz w:val="18"/>
                <w:szCs w:val="18"/>
                <w:lang w:val="en-GB"/>
              </w:rPr>
              <w:t xml:space="preserve"> </w:t>
            </w:r>
            <w:r>
              <w:rPr>
                <w:rFonts w:cs="Arial"/>
                <w:b/>
                <w:sz w:val="18"/>
                <w:szCs w:val="18"/>
                <w:lang w:val="en-GB"/>
              </w:rPr>
              <w:t>7.4.10</w:t>
            </w:r>
          </w:p>
        </w:tc>
        <w:tc>
          <w:tcPr>
            <w:tcW w:w="2439" w:type="dxa"/>
          </w:tcPr>
          <w:p w14:paraId="082F95BD" w14:textId="77777777" w:rsidR="00330B58" w:rsidRPr="006775B2"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Παράρτημα</w:t>
            </w:r>
            <w:r w:rsidRPr="006775B2">
              <w:rPr>
                <w:rFonts w:cs="Arial"/>
                <w:b/>
                <w:sz w:val="18"/>
                <w:szCs w:val="18"/>
                <w:lang w:val="el-GR"/>
              </w:rPr>
              <w:t xml:space="preserve"> 7-8: </w:t>
            </w:r>
            <w:r>
              <w:rPr>
                <w:rFonts w:cs="Arial"/>
                <w:sz w:val="18"/>
                <w:szCs w:val="18"/>
                <w:lang w:val="el-GR"/>
              </w:rPr>
              <w:t>Υπόδειγμα Σχεδίου/ Μήτρας Επικοινωνίας</w:t>
            </w:r>
            <w:r w:rsidRPr="006775B2">
              <w:rPr>
                <w:rFonts w:cs="Arial"/>
                <w:sz w:val="18"/>
                <w:szCs w:val="18"/>
                <w:lang w:val="el-GR"/>
              </w:rPr>
              <w:t xml:space="preserve"> (&amp; </w:t>
            </w:r>
            <w:r>
              <w:rPr>
                <w:rFonts w:cs="Arial"/>
                <w:sz w:val="18"/>
                <w:szCs w:val="18"/>
                <w:lang w:val="el-GR"/>
              </w:rPr>
              <w:lastRenderedPageBreak/>
              <w:t>συμπληρωμένο παράδειγμα</w:t>
            </w:r>
            <w:r w:rsidRPr="006775B2">
              <w:rPr>
                <w:rFonts w:cs="Arial"/>
                <w:sz w:val="18"/>
                <w:szCs w:val="18"/>
                <w:lang w:val="el-GR"/>
              </w:rPr>
              <w:t>)</w:t>
            </w:r>
          </w:p>
        </w:tc>
      </w:tr>
      <w:tr w:rsidR="00330B58" w:rsidRPr="006775B2" w14:paraId="64460D52" w14:textId="77777777" w:rsidTr="001D0B2E">
        <w:tblPrEx>
          <w:tblCellMar>
            <w:top w:w="0" w:type="dxa"/>
            <w:bottom w:w="0" w:type="dxa"/>
          </w:tblCellMar>
        </w:tblPrEx>
        <w:tc>
          <w:tcPr>
            <w:tcW w:w="0" w:type="auto"/>
            <w:shd w:val="clear" w:color="auto" w:fill="CCFF33"/>
            <w:vAlign w:val="center"/>
          </w:tcPr>
          <w:p w14:paraId="46B3787C" w14:textId="77777777" w:rsidR="00330B58" w:rsidRDefault="00330B58" w:rsidP="001D0B2E">
            <w:pPr>
              <w:spacing w:before="40" w:after="40" w:line="240" w:lineRule="auto"/>
              <w:jc w:val="left"/>
              <w:rPr>
                <w:rFonts w:cs="Arial"/>
                <w:b/>
                <w:sz w:val="18"/>
                <w:szCs w:val="18"/>
                <w:lang w:val="en-GB"/>
              </w:rPr>
            </w:pPr>
            <w:r>
              <w:rPr>
                <w:rFonts w:cs="Arial"/>
                <w:b/>
                <w:sz w:val="18"/>
                <w:szCs w:val="18"/>
                <w:lang w:val="en-GB"/>
              </w:rPr>
              <w:lastRenderedPageBreak/>
              <w:t>3</w:t>
            </w:r>
          </w:p>
        </w:tc>
        <w:tc>
          <w:tcPr>
            <w:tcW w:w="0" w:type="auto"/>
            <w:gridSpan w:val="5"/>
            <w:shd w:val="clear" w:color="auto" w:fill="CCFF33"/>
            <w:vAlign w:val="center"/>
          </w:tcPr>
          <w:p w14:paraId="6E220CF4" w14:textId="77777777" w:rsidR="00330B58" w:rsidRDefault="00330B58" w:rsidP="001D0B2E">
            <w:pPr>
              <w:spacing w:before="40" w:after="40"/>
              <w:jc w:val="center"/>
              <w:rPr>
                <w:rFonts w:cs="Arial"/>
                <w:sz w:val="18"/>
                <w:szCs w:val="18"/>
                <w:lang w:val="el-GR"/>
              </w:rPr>
            </w:pPr>
            <w:r>
              <w:rPr>
                <w:rFonts w:cs="Arial"/>
                <w:b/>
                <w:sz w:val="18"/>
                <w:szCs w:val="18"/>
                <w:lang w:val="el-GR"/>
              </w:rPr>
              <w:t>ΦΑΣΗ ΕΚΤΕΛΕΣΗΣ &amp; ΕΛΕΓΧΟΥ ΕΡΓΟΥ</w:t>
            </w:r>
          </w:p>
        </w:tc>
        <w:tc>
          <w:tcPr>
            <w:tcW w:w="2439" w:type="dxa"/>
            <w:shd w:val="clear" w:color="auto" w:fill="CCFF33"/>
          </w:tcPr>
          <w:p w14:paraId="2B57D9AA" w14:textId="77777777" w:rsidR="00330B58" w:rsidRDefault="00330B58" w:rsidP="001D0B2E">
            <w:pPr>
              <w:spacing w:before="40" w:after="40" w:line="240" w:lineRule="auto"/>
              <w:jc w:val="left"/>
              <w:rPr>
                <w:rFonts w:cs="Arial"/>
                <w:sz w:val="18"/>
                <w:szCs w:val="18"/>
                <w:lang w:val="el-GR"/>
              </w:rPr>
            </w:pPr>
            <w:r>
              <w:rPr>
                <w:rFonts w:cs="Arial"/>
                <w:b/>
                <w:sz w:val="18"/>
                <w:szCs w:val="18"/>
                <w:lang w:val="el-GR"/>
              </w:rPr>
              <w:t>Κατάσταση Ελέγχου</w:t>
            </w:r>
            <w:r w:rsidRPr="006775B2">
              <w:rPr>
                <w:rFonts w:cs="Arial"/>
                <w:b/>
                <w:sz w:val="18"/>
                <w:szCs w:val="18"/>
                <w:lang w:val="el-GR"/>
              </w:rPr>
              <w:t xml:space="preserve"> 7-5:</w:t>
            </w:r>
            <w:r w:rsidRPr="006775B2">
              <w:rPr>
                <w:rFonts w:cs="Arial"/>
                <w:sz w:val="18"/>
                <w:szCs w:val="18"/>
                <w:lang w:val="el-GR"/>
              </w:rPr>
              <w:t xml:space="preserve"> </w:t>
            </w:r>
            <w:r>
              <w:rPr>
                <w:rFonts w:cs="Arial"/>
                <w:sz w:val="18"/>
                <w:szCs w:val="18"/>
                <w:lang w:val="el-GR"/>
              </w:rPr>
              <w:t>Ανασκόπηση της Φάσης Εκτέλεσης &amp; Ελέγχου Έργου</w:t>
            </w:r>
          </w:p>
        </w:tc>
      </w:tr>
      <w:tr w:rsidR="00330B58" w:rsidRPr="006775B2" w14:paraId="125C79AE" w14:textId="77777777" w:rsidTr="001D0B2E">
        <w:tblPrEx>
          <w:tblCellMar>
            <w:top w:w="0" w:type="dxa"/>
            <w:bottom w:w="0" w:type="dxa"/>
          </w:tblCellMar>
        </w:tblPrEx>
        <w:tc>
          <w:tcPr>
            <w:tcW w:w="0" w:type="auto"/>
          </w:tcPr>
          <w:p w14:paraId="6E79F653" w14:textId="77777777" w:rsidR="00330B58" w:rsidRDefault="00330B58" w:rsidP="001D0B2E">
            <w:pPr>
              <w:spacing w:before="40" w:after="40" w:line="240" w:lineRule="auto"/>
              <w:jc w:val="left"/>
              <w:rPr>
                <w:rFonts w:cs="Arial"/>
                <w:b/>
                <w:sz w:val="18"/>
                <w:szCs w:val="18"/>
                <w:lang w:val="en-GB"/>
              </w:rPr>
            </w:pPr>
            <w:r>
              <w:rPr>
                <w:rFonts w:cs="Arial"/>
                <w:b/>
                <w:sz w:val="18"/>
                <w:szCs w:val="18"/>
                <w:lang w:val="en-GB"/>
              </w:rPr>
              <w:t>3.1</w:t>
            </w:r>
          </w:p>
        </w:tc>
        <w:tc>
          <w:tcPr>
            <w:tcW w:w="0" w:type="auto"/>
          </w:tcPr>
          <w:p w14:paraId="57EBD1CD" w14:textId="77777777" w:rsidR="00330B58" w:rsidRPr="006775B2"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Διαχείριση Χρονοδιαγράμματος ή Έλεγχος Χρονοδιαγράμματος</w:t>
            </w:r>
          </w:p>
        </w:tc>
        <w:tc>
          <w:tcPr>
            <w:tcW w:w="0" w:type="auto"/>
          </w:tcPr>
          <w:p w14:paraId="0CDC84DC" w14:textId="77777777" w:rsidR="00330B58" w:rsidRPr="006775B2" w:rsidRDefault="00330B58" w:rsidP="001D0B2E">
            <w:pPr>
              <w:spacing w:before="40" w:after="40" w:line="240" w:lineRule="auto"/>
              <w:jc w:val="left"/>
              <w:rPr>
                <w:rFonts w:cs="Arial"/>
                <w:sz w:val="18"/>
                <w:szCs w:val="18"/>
                <w:lang w:val="el-GR"/>
              </w:rPr>
            </w:pPr>
            <w:r>
              <w:rPr>
                <w:rFonts w:cs="Arial"/>
                <w:sz w:val="18"/>
                <w:szCs w:val="18"/>
                <w:lang w:val="el-GR"/>
              </w:rPr>
              <w:t xml:space="preserve">Η δραστηριότητα αυτή περιλαμβάνει την καταγραφή της προόδου δραστηριοτήτων και εργασιών, την </w:t>
            </w:r>
            <w:proofErr w:type="spellStart"/>
            <w:r>
              <w:rPr>
                <w:rFonts w:cs="Arial"/>
                <w:sz w:val="18"/>
                <w:szCs w:val="18"/>
                <w:lang w:val="el-GR"/>
              </w:rPr>
              <w:t>επικαιροποίηση</w:t>
            </w:r>
            <w:proofErr w:type="spellEnd"/>
            <w:r>
              <w:rPr>
                <w:rFonts w:cs="Arial"/>
                <w:sz w:val="18"/>
                <w:szCs w:val="18"/>
                <w:lang w:val="el-GR"/>
              </w:rPr>
              <w:t xml:space="preserve"> του Χρονοδιαγράμματος Δραστηριοτήτων, και τον εντοπισμό και την επίλυση προβλημάτων χρονικού προγραμματισμού. </w:t>
            </w:r>
          </w:p>
        </w:tc>
        <w:tc>
          <w:tcPr>
            <w:tcW w:w="0" w:type="auto"/>
          </w:tcPr>
          <w:p w14:paraId="02E1A82B" w14:textId="77777777" w:rsidR="00330B58" w:rsidRDefault="00330B58" w:rsidP="001D0B2E">
            <w:pPr>
              <w:spacing w:before="40" w:after="40" w:line="240" w:lineRule="auto"/>
              <w:jc w:val="left"/>
              <w:rPr>
                <w:rFonts w:cs="Arial"/>
                <w:sz w:val="18"/>
                <w:szCs w:val="18"/>
                <w:lang w:val="en-GB"/>
              </w:rPr>
            </w:pPr>
            <w:r>
              <w:rPr>
                <w:rFonts w:cs="Arial"/>
                <w:sz w:val="18"/>
                <w:szCs w:val="18"/>
                <w:lang w:val="el-GR"/>
              </w:rPr>
              <w:t>Υπεύθυνος για</w:t>
            </w:r>
            <w:r>
              <w:rPr>
                <w:rFonts w:cs="Arial"/>
                <w:sz w:val="18"/>
                <w:szCs w:val="18"/>
                <w:lang w:val="en-GB"/>
              </w:rPr>
              <w:t>:</w:t>
            </w:r>
          </w:p>
          <w:p w14:paraId="25FD2E99" w14:textId="77777777" w:rsidR="00330B58" w:rsidRPr="006775B2" w:rsidRDefault="00330B58" w:rsidP="001D0B2E">
            <w:pPr>
              <w:numPr>
                <w:ilvl w:val="0"/>
                <w:numId w:val="50"/>
              </w:numPr>
              <w:tabs>
                <w:tab w:val="clear" w:pos="720"/>
                <w:tab w:val="num" w:pos="176"/>
              </w:tabs>
              <w:spacing w:before="40" w:after="40" w:line="240" w:lineRule="auto"/>
              <w:ind w:left="176" w:hanging="142"/>
              <w:jc w:val="left"/>
              <w:rPr>
                <w:rFonts w:cs="Arial"/>
                <w:sz w:val="18"/>
                <w:szCs w:val="18"/>
                <w:lang w:val="el-GR"/>
              </w:rPr>
            </w:pPr>
            <w:r>
              <w:rPr>
                <w:rFonts w:cs="Arial"/>
                <w:sz w:val="18"/>
                <w:szCs w:val="18"/>
                <w:lang w:val="el-GR"/>
              </w:rPr>
              <w:t xml:space="preserve">την παρακολούθηση και </w:t>
            </w:r>
            <w:proofErr w:type="spellStart"/>
            <w:r>
              <w:rPr>
                <w:rFonts w:cs="Arial"/>
                <w:sz w:val="18"/>
                <w:szCs w:val="18"/>
                <w:lang w:val="el-GR"/>
              </w:rPr>
              <w:t>επικαιροποίηση</w:t>
            </w:r>
            <w:proofErr w:type="spellEnd"/>
            <w:r>
              <w:rPr>
                <w:rFonts w:cs="Arial"/>
                <w:sz w:val="18"/>
                <w:szCs w:val="18"/>
                <w:lang w:val="el-GR"/>
              </w:rPr>
              <w:t xml:space="preserve"> του Χρονοδιαγράμματος Δραστηριοτήτων </w:t>
            </w:r>
          </w:p>
          <w:p w14:paraId="7CF1672B" w14:textId="77777777" w:rsidR="00330B58" w:rsidRPr="006775B2" w:rsidRDefault="00330B58" w:rsidP="001D0B2E">
            <w:pPr>
              <w:numPr>
                <w:ilvl w:val="0"/>
                <w:numId w:val="50"/>
              </w:numPr>
              <w:tabs>
                <w:tab w:val="clear" w:pos="720"/>
                <w:tab w:val="num" w:pos="176"/>
              </w:tabs>
              <w:spacing w:before="40" w:after="40" w:line="240" w:lineRule="auto"/>
              <w:ind w:left="176" w:hanging="142"/>
              <w:jc w:val="left"/>
              <w:rPr>
                <w:rFonts w:cs="Arial"/>
                <w:sz w:val="18"/>
                <w:szCs w:val="18"/>
                <w:lang w:val="el-GR"/>
              </w:rPr>
            </w:pPr>
            <w:r>
              <w:rPr>
                <w:rFonts w:cs="Arial"/>
                <w:sz w:val="18"/>
                <w:szCs w:val="18"/>
                <w:lang w:val="el-GR"/>
              </w:rPr>
              <w:t xml:space="preserve">τον εντοπισμό και την επίλυση προβλημάτων χρονικού προγραμματισμού. </w:t>
            </w:r>
          </w:p>
        </w:tc>
        <w:tc>
          <w:tcPr>
            <w:tcW w:w="0" w:type="auto"/>
          </w:tcPr>
          <w:p w14:paraId="540FC751" w14:textId="77777777" w:rsidR="00330B58" w:rsidRPr="006775B2" w:rsidRDefault="00330B58"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Pr>
                <w:rFonts w:cs="Arial"/>
                <w:bCs/>
                <w:sz w:val="18"/>
                <w:szCs w:val="18"/>
                <w:lang w:val="el-GR"/>
              </w:rPr>
              <w:t xml:space="preserve">Οι </w:t>
            </w:r>
            <w:r>
              <w:rPr>
                <w:rFonts w:cs="Arial"/>
                <w:b/>
                <w:sz w:val="18"/>
                <w:szCs w:val="18"/>
                <w:lang w:val="el-GR"/>
              </w:rPr>
              <w:t>Υπεύθυνοι Συντονιστές Ομάδας Έργου</w:t>
            </w:r>
            <w:r w:rsidRPr="006775B2">
              <w:rPr>
                <w:rFonts w:cs="Arial"/>
                <w:b/>
                <w:sz w:val="18"/>
                <w:szCs w:val="18"/>
                <w:lang w:val="el-GR"/>
              </w:rPr>
              <w:t xml:space="preserve"> (</w:t>
            </w:r>
            <w:r>
              <w:rPr>
                <w:rFonts w:cs="Arial"/>
                <w:b/>
                <w:sz w:val="18"/>
                <w:szCs w:val="18"/>
                <w:lang w:val="el-GR"/>
              </w:rPr>
              <w:t>ή/και τα Μέλη της Ομάδας Έργου</w:t>
            </w:r>
            <w:r w:rsidRPr="006775B2">
              <w:rPr>
                <w:rFonts w:cs="Arial"/>
                <w:b/>
                <w:sz w:val="18"/>
                <w:szCs w:val="18"/>
                <w:lang w:val="el-GR"/>
              </w:rPr>
              <w:t>)</w:t>
            </w:r>
            <w:r w:rsidRPr="006775B2">
              <w:rPr>
                <w:rFonts w:cs="Arial"/>
                <w:sz w:val="18"/>
                <w:szCs w:val="18"/>
                <w:lang w:val="el-GR"/>
              </w:rPr>
              <w:t xml:space="preserve"> </w:t>
            </w:r>
            <w:r>
              <w:rPr>
                <w:rFonts w:cs="Arial"/>
                <w:sz w:val="18"/>
                <w:szCs w:val="18"/>
                <w:lang w:val="el-GR"/>
              </w:rPr>
              <w:t xml:space="preserve">παρέχουν στον Υπεύθυνο Συντονιστή στοιχεία για την πρόοδο των δραστηριοτήτων/ εργασιών. </w:t>
            </w:r>
          </w:p>
        </w:tc>
        <w:tc>
          <w:tcPr>
            <w:tcW w:w="0" w:type="auto"/>
          </w:tcPr>
          <w:p w14:paraId="7C5E6170" w14:textId="77777777" w:rsidR="00330B58" w:rsidRDefault="00330B58" w:rsidP="001D0B2E">
            <w:pPr>
              <w:spacing w:before="40" w:after="40" w:line="240" w:lineRule="auto"/>
              <w:jc w:val="left"/>
              <w:rPr>
                <w:rFonts w:cs="Arial"/>
                <w:sz w:val="18"/>
                <w:szCs w:val="18"/>
                <w:lang w:val="en-GB"/>
              </w:rPr>
            </w:pPr>
            <w:proofErr w:type="spellStart"/>
            <w:r>
              <w:rPr>
                <w:rFonts w:cs="Arial"/>
                <w:sz w:val="18"/>
                <w:szCs w:val="18"/>
                <w:lang w:val="el-GR"/>
              </w:rPr>
              <w:t>Υποκεφάλαιο</w:t>
            </w:r>
            <w:proofErr w:type="spellEnd"/>
            <w:r>
              <w:rPr>
                <w:rFonts w:cs="Arial"/>
                <w:sz w:val="18"/>
                <w:szCs w:val="18"/>
                <w:lang w:val="en-GB"/>
              </w:rPr>
              <w:t xml:space="preserve"> </w:t>
            </w:r>
            <w:r>
              <w:rPr>
                <w:rFonts w:cs="Arial"/>
                <w:b/>
                <w:sz w:val="18"/>
                <w:szCs w:val="18"/>
                <w:lang w:val="en-GB"/>
              </w:rPr>
              <w:t>7.5.1</w:t>
            </w:r>
          </w:p>
        </w:tc>
        <w:tc>
          <w:tcPr>
            <w:tcW w:w="2439" w:type="dxa"/>
          </w:tcPr>
          <w:p w14:paraId="4BCCFEEC" w14:textId="77777777" w:rsidR="00330B58" w:rsidRPr="009653BD" w:rsidRDefault="00330B58" w:rsidP="001D0B2E">
            <w:pPr>
              <w:numPr>
                <w:ilvl w:val="1"/>
                <w:numId w:val="47"/>
              </w:numPr>
              <w:tabs>
                <w:tab w:val="clear" w:pos="720"/>
                <w:tab w:val="num" w:pos="209"/>
              </w:tabs>
              <w:spacing w:before="40" w:after="40" w:line="240" w:lineRule="auto"/>
              <w:ind w:left="209" w:hanging="209"/>
              <w:jc w:val="left"/>
              <w:rPr>
                <w:rFonts w:cs="Arial"/>
                <w:sz w:val="18"/>
                <w:szCs w:val="18"/>
                <w:lang w:val="el-GR"/>
              </w:rPr>
            </w:pPr>
            <w:r>
              <w:rPr>
                <w:rFonts w:cs="Arial"/>
                <w:b/>
                <w:sz w:val="18"/>
                <w:szCs w:val="18"/>
                <w:lang w:val="el-GR"/>
              </w:rPr>
              <w:t>Παράρτημα</w:t>
            </w:r>
            <w:r w:rsidRPr="006775B2">
              <w:rPr>
                <w:rFonts w:cs="Arial"/>
                <w:b/>
                <w:sz w:val="18"/>
                <w:szCs w:val="18"/>
                <w:lang w:val="el-GR"/>
              </w:rPr>
              <w:t xml:space="preserve"> 7-1/ </w:t>
            </w:r>
            <w:r>
              <w:rPr>
                <w:rFonts w:cs="Arial"/>
                <w:b/>
                <w:sz w:val="18"/>
                <w:szCs w:val="18"/>
                <w:lang w:val="en-GB"/>
              </w:rPr>
              <w:t>Project</w:t>
            </w:r>
            <w:r w:rsidRPr="006775B2">
              <w:rPr>
                <w:rFonts w:cs="Arial"/>
                <w:b/>
                <w:sz w:val="18"/>
                <w:szCs w:val="18"/>
                <w:lang w:val="el-GR"/>
              </w:rPr>
              <w:t xml:space="preserve"> </w:t>
            </w:r>
            <w:r>
              <w:rPr>
                <w:rFonts w:cs="Arial"/>
                <w:b/>
                <w:sz w:val="18"/>
                <w:szCs w:val="18"/>
                <w:lang w:val="en-GB"/>
              </w:rPr>
              <w:t>Plan</w:t>
            </w:r>
            <w:r w:rsidRPr="006775B2">
              <w:rPr>
                <w:rFonts w:cs="Arial"/>
                <w:b/>
                <w:sz w:val="18"/>
                <w:szCs w:val="18"/>
                <w:lang w:val="el-GR"/>
              </w:rPr>
              <w:t xml:space="preserve"> </w:t>
            </w:r>
            <w:r>
              <w:rPr>
                <w:rFonts w:cs="Arial"/>
                <w:b/>
                <w:sz w:val="18"/>
                <w:szCs w:val="18"/>
                <w:lang w:val="en-GB"/>
              </w:rPr>
              <w:t>Tool</w:t>
            </w:r>
            <w:r w:rsidRPr="006775B2">
              <w:rPr>
                <w:rFonts w:cs="Arial"/>
                <w:b/>
                <w:sz w:val="18"/>
                <w:szCs w:val="18"/>
                <w:lang w:val="el-GR"/>
              </w:rPr>
              <w:t>.</w:t>
            </w:r>
            <w:proofErr w:type="spellStart"/>
            <w:r>
              <w:rPr>
                <w:rFonts w:cs="Arial"/>
                <w:b/>
                <w:sz w:val="18"/>
                <w:szCs w:val="18"/>
                <w:lang w:val="en-GB"/>
              </w:rPr>
              <w:t>xls</w:t>
            </w:r>
            <w:proofErr w:type="spellEnd"/>
            <w:r w:rsidRPr="006775B2">
              <w:rPr>
                <w:rFonts w:cs="Arial"/>
                <w:b/>
                <w:sz w:val="18"/>
                <w:szCs w:val="18"/>
                <w:lang w:val="el-GR"/>
              </w:rPr>
              <w:t>/</w:t>
            </w:r>
            <w:r w:rsidRPr="006775B2">
              <w:rPr>
                <w:rFonts w:cs="Arial"/>
                <w:sz w:val="18"/>
                <w:szCs w:val="18"/>
                <w:lang w:val="el-GR"/>
              </w:rPr>
              <w:t xml:space="preserve"> </w:t>
            </w:r>
            <w:r>
              <w:rPr>
                <w:rFonts w:cs="Arial"/>
                <w:sz w:val="18"/>
                <w:szCs w:val="18"/>
                <w:lang w:val="el-GR"/>
              </w:rPr>
              <w:t>Φύλλο «Χρονοδιάγραμμα Δραστηριοτήτων»</w:t>
            </w:r>
          </w:p>
        </w:tc>
      </w:tr>
      <w:tr w:rsidR="00330B58" w14:paraId="7F500B17" w14:textId="77777777" w:rsidTr="001D0B2E">
        <w:tblPrEx>
          <w:tblCellMar>
            <w:top w:w="0" w:type="dxa"/>
            <w:bottom w:w="0" w:type="dxa"/>
          </w:tblCellMar>
        </w:tblPrEx>
        <w:tc>
          <w:tcPr>
            <w:tcW w:w="0" w:type="auto"/>
          </w:tcPr>
          <w:p w14:paraId="00B4C8CE" w14:textId="77777777" w:rsidR="00330B58" w:rsidRDefault="00330B58" w:rsidP="001D0B2E">
            <w:pPr>
              <w:spacing w:before="40" w:after="40" w:line="240" w:lineRule="auto"/>
              <w:jc w:val="left"/>
              <w:rPr>
                <w:rFonts w:cs="Arial"/>
                <w:b/>
                <w:sz w:val="18"/>
                <w:szCs w:val="18"/>
                <w:lang w:val="en-GB"/>
              </w:rPr>
            </w:pPr>
            <w:r>
              <w:rPr>
                <w:rFonts w:cs="Arial"/>
                <w:b/>
                <w:sz w:val="18"/>
                <w:szCs w:val="18"/>
                <w:lang w:val="en-GB"/>
              </w:rPr>
              <w:t>3.2</w:t>
            </w:r>
          </w:p>
        </w:tc>
        <w:tc>
          <w:tcPr>
            <w:tcW w:w="0" w:type="auto"/>
          </w:tcPr>
          <w:p w14:paraId="328829FA" w14:textId="77777777" w:rsidR="00330B58"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n-GB"/>
              </w:rPr>
            </w:pPr>
            <w:r>
              <w:rPr>
                <w:rFonts w:cs="Arial"/>
                <w:b/>
                <w:sz w:val="18"/>
                <w:szCs w:val="18"/>
                <w:lang w:val="el-GR"/>
              </w:rPr>
              <w:t>Διαχείριση Πόρων</w:t>
            </w:r>
          </w:p>
        </w:tc>
        <w:tc>
          <w:tcPr>
            <w:tcW w:w="0" w:type="auto"/>
          </w:tcPr>
          <w:p w14:paraId="2CBF3CEE" w14:textId="77777777" w:rsidR="00330B58" w:rsidRPr="006775B2" w:rsidRDefault="00330B58" w:rsidP="001D0B2E">
            <w:pPr>
              <w:spacing w:before="40" w:after="40" w:line="240" w:lineRule="auto"/>
              <w:jc w:val="left"/>
              <w:rPr>
                <w:rFonts w:cs="Arial"/>
                <w:sz w:val="18"/>
                <w:szCs w:val="18"/>
                <w:lang w:val="el-GR"/>
              </w:rPr>
            </w:pPr>
            <w:r>
              <w:rPr>
                <w:rFonts w:cs="Arial"/>
                <w:sz w:val="18"/>
                <w:szCs w:val="18"/>
                <w:lang w:val="el-GR"/>
              </w:rPr>
              <w:t xml:space="preserve">Η δραστηριότητα αυτή περιλαμβάνει την καταγραφή της προόδου της χρήσης πόρων, την </w:t>
            </w:r>
            <w:proofErr w:type="spellStart"/>
            <w:r>
              <w:rPr>
                <w:rFonts w:cs="Arial"/>
                <w:sz w:val="18"/>
                <w:szCs w:val="18"/>
                <w:lang w:val="el-GR"/>
              </w:rPr>
              <w:t>επικαιροποίηση</w:t>
            </w:r>
            <w:proofErr w:type="spellEnd"/>
            <w:r>
              <w:rPr>
                <w:rFonts w:cs="Arial"/>
                <w:sz w:val="18"/>
                <w:szCs w:val="18"/>
                <w:lang w:val="el-GR"/>
              </w:rPr>
              <w:t xml:space="preserve"> του Χρονοδιαγράμματος Χρήσης Πόρων, και τον εντοπισμό και επίλυση προβλημάτων κατανομής πόρων.  </w:t>
            </w:r>
          </w:p>
        </w:tc>
        <w:tc>
          <w:tcPr>
            <w:tcW w:w="0" w:type="auto"/>
          </w:tcPr>
          <w:p w14:paraId="3F914506" w14:textId="77777777" w:rsidR="00330B58" w:rsidRDefault="00330B58" w:rsidP="001D0B2E">
            <w:pPr>
              <w:spacing w:before="40" w:after="40" w:line="240" w:lineRule="auto"/>
              <w:jc w:val="left"/>
              <w:rPr>
                <w:rFonts w:cs="Arial"/>
                <w:sz w:val="18"/>
                <w:szCs w:val="18"/>
                <w:lang w:val="en-GB"/>
              </w:rPr>
            </w:pPr>
            <w:r>
              <w:rPr>
                <w:rFonts w:cs="Arial"/>
                <w:sz w:val="18"/>
                <w:szCs w:val="18"/>
                <w:lang w:val="el-GR"/>
              </w:rPr>
              <w:t>Υπεύθυνος για</w:t>
            </w:r>
            <w:r>
              <w:rPr>
                <w:rFonts w:cs="Arial"/>
                <w:sz w:val="18"/>
                <w:szCs w:val="18"/>
                <w:lang w:val="en-GB"/>
              </w:rPr>
              <w:t xml:space="preserve">: </w:t>
            </w:r>
          </w:p>
          <w:p w14:paraId="4311CF1C" w14:textId="77777777" w:rsidR="00330B58" w:rsidRPr="006775B2" w:rsidRDefault="00330B58" w:rsidP="001D0B2E">
            <w:pPr>
              <w:numPr>
                <w:ilvl w:val="0"/>
                <w:numId w:val="50"/>
              </w:numPr>
              <w:tabs>
                <w:tab w:val="clear" w:pos="720"/>
                <w:tab w:val="num" w:pos="176"/>
              </w:tabs>
              <w:spacing w:before="40" w:after="40" w:line="240" w:lineRule="auto"/>
              <w:ind w:left="176" w:hanging="142"/>
              <w:jc w:val="left"/>
              <w:rPr>
                <w:rFonts w:cs="Arial"/>
                <w:sz w:val="18"/>
                <w:szCs w:val="18"/>
                <w:lang w:val="el-GR"/>
              </w:rPr>
            </w:pPr>
            <w:r>
              <w:rPr>
                <w:rFonts w:cs="Arial"/>
                <w:sz w:val="18"/>
                <w:szCs w:val="18"/>
                <w:lang w:val="el-GR"/>
              </w:rPr>
              <w:t xml:space="preserve">την παρακολούθηση και </w:t>
            </w:r>
            <w:proofErr w:type="spellStart"/>
            <w:r>
              <w:rPr>
                <w:rFonts w:cs="Arial"/>
                <w:sz w:val="18"/>
                <w:szCs w:val="18"/>
                <w:lang w:val="el-GR"/>
              </w:rPr>
              <w:t>επικαιροποίηση</w:t>
            </w:r>
            <w:proofErr w:type="spellEnd"/>
            <w:r>
              <w:rPr>
                <w:rFonts w:cs="Arial"/>
                <w:sz w:val="18"/>
                <w:szCs w:val="18"/>
                <w:lang w:val="el-GR"/>
              </w:rPr>
              <w:t xml:space="preserve"> του Χρονοδιαγράμματος Χρήσης Πόρων και του φύλλου «Πόροι ανά Δραστηριότητα»</w:t>
            </w:r>
          </w:p>
          <w:p w14:paraId="1D4331C0" w14:textId="77777777" w:rsidR="00330B58" w:rsidRPr="006775B2" w:rsidRDefault="00330B58" w:rsidP="001D0B2E">
            <w:pPr>
              <w:numPr>
                <w:ilvl w:val="0"/>
                <w:numId w:val="50"/>
              </w:numPr>
              <w:tabs>
                <w:tab w:val="clear" w:pos="720"/>
                <w:tab w:val="num" w:pos="176"/>
              </w:tabs>
              <w:spacing w:before="40" w:after="40" w:line="240" w:lineRule="auto"/>
              <w:ind w:left="176" w:hanging="142"/>
              <w:jc w:val="left"/>
              <w:rPr>
                <w:rFonts w:cs="Arial"/>
                <w:sz w:val="18"/>
                <w:szCs w:val="18"/>
                <w:lang w:val="el-GR"/>
              </w:rPr>
            </w:pPr>
            <w:r>
              <w:rPr>
                <w:rFonts w:cs="Arial"/>
                <w:sz w:val="18"/>
                <w:szCs w:val="18"/>
                <w:lang w:val="el-GR"/>
              </w:rPr>
              <w:t xml:space="preserve">την έγκριση των Δελτίων Απασχόλησης που υποβάλλονται από τα Μέλη της Ομάδας Έργου </w:t>
            </w:r>
            <w:r w:rsidRPr="006775B2">
              <w:rPr>
                <w:rFonts w:cs="Arial"/>
                <w:sz w:val="18"/>
                <w:szCs w:val="18"/>
                <w:lang w:val="el-GR"/>
              </w:rPr>
              <w:t>(</w:t>
            </w:r>
            <w:r w:rsidRPr="005A4455">
              <w:rPr>
                <w:rFonts w:cs="Arial"/>
                <w:b/>
                <w:sz w:val="18"/>
                <w:szCs w:val="18"/>
                <w:lang w:val="el-GR"/>
              </w:rPr>
              <w:t>εάν ισχύει</w:t>
            </w:r>
            <w:r w:rsidRPr="006775B2">
              <w:rPr>
                <w:rFonts w:cs="Arial"/>
                <w:sz w:val="18"/>
                <w:szCs w:val="18"/>
                <w:lang w:val="el-GR"/>
              </w:rPr>
              <w:t>)</w:t>
            </w:r>
          </w:p>
          <w:p w14:paraId="35D85EA7" w14:textId="77777777" w:rsidR="00330B58" w:rsidRPr="006775B2" w:rsidRDefault="00330B58" w:rsidP="001D0B2E">
            <w:pPr>
              <w:numPr>
                <w:ilvl w:val="0"/>
                <w:numId w:val="50"/>
              </w:numPr>
              <w:tabs>
                <w:tab w:val="clear" w:pos="720"/>
                <w:tab w:val="num" w:pos="176"/>
              </w:tabs>
              <w:spacing w:before="40" w:after="40" w:line="240" w:lineRule="auto"/>
              <w:ind w:left="176" w:hanging="142"/>
              <w:jc w:val="left"/>
              <w:rPr>
                <w:rFonts w:cs="Arial"/>
                <w:sz w:val="18"/>
                <w:szCs w:val="18"/>
                <w:lang w:val="el-GR"/>
              </w:rPr>
            </w:pPr>
            <w:r>
              <w:rPr>
                <w:rFonts w:cs="Arial"/>
                <w:sz w:val="18"/>
                <w:szCs w:val="18"/>
                <w:lang w:val="el-GR"/>
              </w:rPr>
              <w:t>τον εντοπισμό και την επίλυση προβλημάτων κατανομής πόρων.</w:t>
            </w:r>
          </w:p>
        </w:tc>
        <w:tc>
          <w:tcPr>
            <w:tcW w:w="0" w:type="auto"/>
          </w:tcPr>
          <w:p w14:paraId="48B40695" w14:textId="77777777" w:rsidR="00330B58" w:rsidRPr="006775B2" w:rsidRDefault="00330B58"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Pr>
                <w:rFonts w:cs="Arial"/>
                <w:bCs/>
                <w:sz w:val="18"/>
                <w:szCs w:val="18"/>
                <w:lang w:val="el-GR"/>
              </w:rPr>
              <w:t xml:space="preserve">Οι </w:t>
            </w:r>
            <w:r>
              <w:rPr>
                <w:rFonts w:cs="Arial"/>
                <w:b/>
                <w:sz w:val="18"/>
                <w:szCs w:val="18"/>
                <w:lang w:val="el-GR"/>
              </w:rPr>
              <w:t>Υπεύθυνοι Συντονιστές Ομάδας Έργου</w:t>
            </w:r>
            <w:r w:rsidRPr="006775B2">
              <w:rPr>
                <w:rFonts w:cs="Arial"/>
                <w:b/>
                <w:sz w:val="18"/>
                <w:szCs w:val="18"/>
                <w:lang w:val="el-GR"/>
              </w:rPr>
              <w:t xml:space="preserve"> (</w:t>
            </w:r>
            <w:r>
              <w:rPr>
                <w:rFonts w:cs="Arial"/>
                <w:b/>
                <w:sz w:val="18"/>
                <w:szCs w:val="18"/>
                <w:lang w:val="el-GR"/>
              </w:rPr>
              <w:t>ή/και τα Μέλη της Ομάδας Έργου</w:t>
            </w:r>
            <w:r w:rsidRPr="006775B2">
              <w:rPr>
                <w:rFonts w:cs="Arial"/>
                <w:b/>
                <w:sz w:val="18"/>
                <w:szCs w:val="18"/>
                <w:lang w:val="el-GR"/>
              </w:rPr>
              <w:t>)</w:t>
            </w:r>
            <w:r w:rsidRPr="006775B2">
              <w:rPr>
                <w:rFonts w:cs="Arial"/>
                <w:sz w:val="18"/>
                <w:szCs w:val="18"/>
                <w:lang w:val="el-GR"/>
              </w:rPr>
              <w:t xml:space="preserve"> </w:t>
            </w:r>
            <w:r>
              <w:rPr>
                <w:rFonts w:cs="Arial"/>
                <w:sz w:val="18"/>
                <w:szCs w:val="18"/>
                <w:lang w:val="el-GR"/>
              </w:rPr>
              <w:t>παρέχουν στον Υπεύθυνο Συντονιστή στοιχεία για την πρόοδο της χρήσης πόρων.</w:t>
            </w:r>
          </w:p>
          <w:p w14:paraId="3D6D5AC5" w14:textId="77777777" w:rsidR="00330B58" w:rsidRPr="006775B2" w:rsidRDefault="00330B58"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Pr>
                <w:rFonts w:cs="Arial"/>
                <w:bCs/>
                <w:sz w:val="18"/>
                <w:szCs w:val="18"/>
                <w:lang w:val="el-GR"/>
              </w:rPr>
              <w:t xml:space="preserve">Τα </w:t>
            </w:r>
            <w:r>
              <w:rPr>
                <w:rFonts w:cs="Arial"/>
                <w:b/>
                <w:sz w:val="18"/>
                <w:szCs w:val="18"/>
                <w:lang w:val="el-GR"/>
              </w:rPr>
              <w:t>Μέλη της Ομάδας Έργου</w:t>
            </w:r>
            <w:r w:rsidRPr="006775B2">
              <w:rPr>
                <w:rFonts w:cs="Arial"/>
                <w:b/>
                <w:sz w:val="18"/>
                <w:szCs w:val="18"/>
                <w:lang w:val="el-GR"/>
              </w:rPr>
              <w:t xml:space="preserve"> </w:t>
            </w:r>
            <w:r>
              <w:rPr>
                <w:rFonts w:cs="Arial"/>
                <w:sz w:val="18"/>
                <w:szCs w:val="18"/>
                <w:lang w:val="el-GR"/>
              </w:rPr>
              <w:t>συμπληρώνουν τα ατομικά τους Δελτία Απασχόλησης και τα υποβάλλουν στον Υπεύθυνο Συντονιστή προς έγκριση</w:t>
            </w:r>
            <w:r w:rsidRPr="006775B2">
              <w:rPr>
                <w:rFonts w:cs="Arial"/>
                <w:sz w:val="18"/>
                <w:szCs w:val="18"/>
                <w:lang w:val="el-GR"/>
              </w:rPr>
              <w:t xml:space="preserve"> (</w:t>
            </w:r>
            <w:r>
              <w:rPr>
                <w:rFonts w:cs="Arial"/>
                <w:b/>
                <w:sz w:val="18"/>
                <w:szCs w:val="18"/>
                <w:lang w:val="el-GR"/>
              </w:rPr>
              <w:t>εάν ισχύει</w:t>
            </w:r>
            <w:r w:rsidRPr="006775B2">
              <w:rPr>
                <w:rFonts w:cs="Arial"/>
                <w:sz w:val="18"/>
                <w:szCs w:val="18"/>
                <w:lang w:val="el-GR"/>
              </w:rPr>
              <w:t>)</w:t>
            </w:r>
          </w:p>
        </w:tc>
        <w:tc>
          <w:tcPr>
            <w:tcW w:w="0" w:type="auto"/>
          </w:tcPr>
          <w:p w14:paraId="27400CD6" w14:textId="77777777" w:rsidR="00330B58" w:rsidRDefault="00330B58" w:rsidP="001D0B2E">
            <w:pPr>
              <w:spacing w:before="40" w:after="40" w:line="240" w:lineRule="auto"/>
              <w:jc w:val="left"/>
              <w:rPr>
                <w:rFonts w:cs="Arial"/>
                <w:sz w:val="18"/>
                <w:szCs w:val="18"/>
                <w:lang w:val="en-GB"/>
              </w:rPr>
            </w:pPr>
            <w:proofErr w:type="spellStart"/>
            <w:r>
              <w:rPr>
                <w:rFonts w:cs="Arial"/>
                <w:sz w:val="18"/>
                <w:szCs w:val="18"/>
                <w:lang w:val="el-GR"/>
              </w:rPr>
              <w:t>Υποκεφάλαιο</w:t>
            </w:r>
            <w:proofErr w:type="spellEnd"/>
            <w:r>
              <w:rPr>
                <w:rFonts w:cs="Arial"/>
                <w:sz w:val="18"/>
                <w:szCs w:val="18"/>
                <w:lang w:val="en-GB"/>
              </w:rPr>
              <w:t xml:space="preserve"> </w:t>
            </w:r>
            <w:r>
              <w:rPr>
                <w:rFonts w:cs="Arial"/>
                <w:b/>
                <w:sz w:val="18"/>
                <w:szCs w:val="18"/>
                <w:lang w:val="en-GB"/>
              </w:rPr>
              <w:t>7.5.2</w:t>
            </w:r>
          </w:p>
        </w:tc>
        <w:tc>
          <w:tcPr>
            <w:tcW w:w="2439" w:type="dxa"/>
          </w:tcPr>
          <w:p w14:paraId="5F393C57" w14:textId="77777777" w:rsidR="00330B58" w:rsidRDefault="00330B58" w:rsidP="001D0B2E">
            <w:pPr>
              <w:numPr>
                <w:ilvl w:val="1"/>
                <w:numId w:val="47"/>
              </w:numPr>
              <w:tabs>
                <w:tab w:val="clear" w:pos="720"/>
                <w:tab w:val="num" w:pos="209"/>
              </w:tabs>
              <w:spacing w:before="40" w:after="40" w:line="240" w:lineRule="auto"/>
              <w:ind w:left="209" w:hanging="209"/>
              <w:jc w:val="left"/>
              <w:rPr>
                <w:rFonts w:cs="Arial"/>
                <w:sz w:val="18"/>
                <w:szCs w:val="18"/>
                <w:lang w:val="en-GB"/>
              </w:rPr>
            </w:pPr>
            <w:r>
              <w:rPr>
                <w:rFonts w:cs="Arial"/>
                <w:b/>
                <w:sz w:val="18"/>
                <w:szCs w:val="18"/>
                <w:lang w:val="el-GR"/>
              </w:rPr>
              <w:t>Παράρτημα</w:t>
            </w:r>
            <w:r>
              <w:rPr>
                <w:rFonts w:cs="Arial"/>
                <w:b/>
                <w:sz w:val="18"/>
                <w:szCs w:val="18"/>
                <w:lang w:val="en-GB"/>
              </w:rPr>
              <w:t xml:space="preserve"> 7-1/ Project Plan Tool.xls/</w:t>
            </w:r>
            <w:r>
              <w:rPr>
                <w:rFonts w:cs="Arial"/>
                <w:sz w:val="18"/>
                <w:szCs w:val="18"/>
                <w:lang w:val="en-GB"/>
              </w:rPr>
              <w:t xml:space="preserve"> </w:t>
            </w:r>
            <w:r>
              <w:rPr>
                <w:rFonts w:cs="Arial"/>
                <w:sz w:val="18"/>
                <w:szCs w:val="18"/>
                <w:lang w:val="el-GR"/>
              </w:rPr>
              <w:t>Φύλλο</w:t>
            </w:r>
            <w:r>
              <w:rPr>
                <w:rFonts w:cs="Arial"/>
                <w:sz w:val="18"/>
                <w:szCs w:val="18"/>
                <w:lang w:val="en-GB"/>
              </w:rPr>
              <w:t xml:space="preserve"> </w:t>
            </w:r>
            <w:r w:rsidRPr="006775B2">
              <w:rPr>
                <w:rFonts w:cs="Arial"/>
                <w:sz w:val="18"/>
                <w:szCs w:val="18"/>
                <w:lang w:val="en-GB"/>
              </w:rPr>
              <w:t>«</w:t>
            </w:r>
            <w:r>
              <w:rPr>
                <w:rFonts w:cs="Arial"/>
                <w:sz w:val="18"/>
                <w:szCs w:val="18"/>
                <w:lang w:val="el-GR"/>
              </w:rPr>
              <w:t>Χρονοδιάγραμμα</w:t>
            </w:r>
            <w:r w:rsidRPr="006775B2">
              <w:rPr>
                <w:rFonts w:cs="Arial"/>
                <w:sz w:val="18"/>
                <w:szCs w:val="18"/>
                <w:lang w:val="en-GB"/>
              </w:rPr>
              <w:t xml:space="preserve"> </w:t>
            </w:r>
            <w:r>
              <w:rPr>
                <w:rFonts w:cs="Arial"/>
                <w:sz w:val="18"/>
                <w:szCs w:val="18"/>
                <w:lang w:val="el-GR"/>
              </w:rPr>
              <w:t>Χρήσης</w:t>
            </w:r>
            <w:r w:rsidRPr="006775B2">
              <w:rPr>
                <w:rFonts w:cs="Arial"/>
                <w:sz w:val="18"/>
                <w:szCs w:val="18"/>
                <w:lang w:val="en-GB"/>
              </w:rPr>
              <w:t xml:space="preserve"> </w:t>
            </w:r>
            <w:r>
              <w:rPr>
                <w:rFonts w:cs="Arial"/>
                <w:sz w:val="18"/>
                <w:szCs w:val="18"/>
                <w:lang w:val="el-GR"/>
              </w:rPr>
              <w:t>Πόρων</w:t>
            </w:r>
            <w:r w:rsidRPr="006775B2">
              <w:rPr>
                <w:rFonts w:cs="Arial"/>
                <w:sz w:val="18"/>
                <w:szCs w:val="18"/>
                <w:lang w:val="en-GB"/>
              </w:rPr>
              <w:t>»</w:t>
            </w:r>
          </w:p>
          <w:p w14:paraId="31CCC433" w14:textId="77777777" w:rsidR="00330B58" w:rsidRPr="006775B2"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Παράρτημα</w:t>
            </w:r>
            <w:r w:rsidRPr="006775B2">
              <w:rPr>
                <w:rFonts w:cs="Arial"/>
                <w:b/>
                <w:sz w:val="18"/>
                <w:szCs w:val="18"/>
                <w:lang w:val="el-GR"/>
              </w:rPr>
              <w:t xml:space="preserve"> 7-1/ </w:t>
            </w:r>
            <w:r>
              <w:rPr>
                <w:rFonts w:cs="Arial"/>
                <w:b/>
                <w:sz w:val="18"/>
                <w:szCs w:val="18"/>
                <w:lang w:val="en-GB"/>
              </w:rPr>
              <w:t>Project</w:t>
            </w:r>
            <w:r w:rsidRPr="006775B2">
              <w:rPr>
                <w:rFonts w:cs="Arial"/>
                <w:b/>
                <w:sz w:val="18"/>
                <w:szCs w:val="18"/>
                <w:lang w:val="el-GR"/>
              </w:rPr>
              <w:t xml:space="preserve"> </w:t>
            </w:r>
            <w:r>
              <w:rPr>
                <w:rFonts w:cs="Arial"/>
                <w:b/>
                <w:sz w:val="18"/>
                <w:szCs w:val="18"/>
                <w:lang w:val="en-GB"/>
              </w:rPr>
              <w:t>Plan</w:t>
            </w:r>
            <w:r w:rsidRPr="006775B2">
              <w:rPr>
                <w:rFonts w:cs="Arial"/>
                <w:b/>
                <w:sz w:val="18"/>
                <w:szCs w:val="18"/>
                <w:lang w:val="el-GR"/>
              </w:rPr>
              <w:t xml:space="preserve"> </w:t>
            </w:r>
            <w:r>
              <w:rPr>
                <w:rFonts w:cs="Arial"/>
                <w:b/>
                <w:sz w:val="18"/>
                <w:szCs w:val="18"/>
                <w:lang w:val="en-GB"/>
              </w:rPr>
              <w:t>Tool</w:t>
            </w:r>
            <w:r w:rsidRPr="006775B2">
              <w:rPr>
                <w:rFonts w:cs="Arial"/>
                <w:b/>
                <w:sz w:val="18"/>
                <w:szCs w:val="18"/>
                <w:lang w:val="el-GR"/>
              </w:rPr>
              <w:t>.</w:t>
            </w:r>
            <w:proofErr w:type="spellStart"/>
            <w:r>
              <w:rPr>
                <w:rFonts w:cs="Arial"/>
                <w:b/>
                <w:sz w:val="18"/>
                <w:szCs w:val="18"/>
                <w:lang w:val="en-GB"/>
              </w:rPr>
              <w:t>xls</w:t>
            </w:r>
            <w:proofErr w:type="spellEnd"/>
            <w:r w:rsidRPr="006775B2">
              <w:rPr>
                <w:rFonts w:cs="Arial"/>
                <w:b/>
                <w:sz w:val="18"/>
                <w:szCs w:val="18"/>
                <w:lang w:val="el-GR"/>
              </w:rPr>
              <w:t>/</w:t>
            </w:r>
            <w:r w:rsidRPr="006775B2">
              <w:rPr>
                <w:rFonts w:cs="Arial"/>
                <w:sz w:val="18"/>
                <w:szCs w:val="18"/>
                <w:lang w:val="el-GR"/>
              </w:rPr>
              <w:t xml:space="preserve"> </w:t>
            </w:r>
            <w:r>
              <w:rPr>
                <w:rFonts w:cs="Arial"/>
                <w:sz w:val="18"/>
                <w:szCs w:val="18"/>
                <w:lang w:val="el-GR"/>
              </w:rPr>
              <w:t>Φύλλο</w:t>
            </w:r>
            <w:r w:rsidRPr="006775B2">
              <w:rPr>
                <w:rFonts w:cs="Arial"/>
                <w:sz w:val="18"/>
                <w:szCs w:val="18"/>
                <w:lang w:val="el-GR"/>
              </w:rPr>
              <w:t xml:space="preserve"> </w:t>
            </w:r>
            <w:r>
              <w:rPr>
                <w:rFonts w:cs="Arial"/>
                <w:sz w:val="18"/>
                <w:szCs w:val="18"/>
                <w:lang w:val="el-GR"/>
              </w:rPr>
              <w:t>«Πόροι ανά Δραστηριότητα»</w:t>
            </w:r>
          </w:p>
          <w:p w14:paraId="178FB644" w14:textId="77777777" w:rsidR="00330B58"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n-GB"/>
              </w:rPr>
            </w:pPr>
            <w:r>
              <w:rPr>
                <w:rFonts w:cs="Arial"/>
                <w:b/>
                <w:sz w:val="18"/>
                <w:szCs w:val="18"/>
                <w:lang w:val="el-GR"/>
              </w:rPr>
              <w:t>Παράρτημα</w:t>
            </w:r>
            <w:r>
              <w:rPr>
                <w:rFonts w:cs="Arial"/>
                <w:b/>
                <w:sz w:val="18"/>
                <w:szCs w:val="18"/>
                <w:lang w:val="en-GB"/>
              </w:rPr>
              <w:t xml:space="preserve"> 7-9: </w:t>
            </w:r>
            <w:r>
              <w:rPr>
                <w:rFonts w:cs="Arial"/>
                <w:sz w:val="18"/>
                <w:szCs w:val="18"/>
                <w:lang w:val="el-GR"/>
              </w:rPr>
              <w:t>Υπόδειγμα Δελτίου Απασχόλησης</w:t>
            </w:r>
          </w:p>
        </w:tc>
      </w:tr>
      <w:tr w:rsidR="00330B58" w:rsidRPr="006775B2" w14:paraId="47A2FA6B" w14:textId="77777777" w:rsidTr="001D0B2E">
        <w:tblPrEx>
          <w:tblCellMar>
            <w:top w:w="0" w:type="dxa"/>
            <w:bottom w:w="0" w:type="dxa"/>
          </w:tblCellMar>
        </w:tblPrEx>
        <w:tc>
          <w:tcPr>
            <w:tcW w:w="0" w:type="auto"/>
          </w:tcPr>
          <w:p w14:paraId="3CC680FE" w14:textId="77777777" w:rsidR="00330B58" w:rsidRDefault="00330B58" w:rsidP="001D0B2E">
            <w:pPr>
              <w:spacing w:before="40" w:after="40" w:line="240" w:lineRule="auto"/>
              <w:jc w:val="left"/>
              <w:rPr>
                <w:rFonts w:cs="Arial"/>
                <w:b/>
                <w:sz w:val="18"/>
                <w:szCs w:val="18"/>
                <w:lang w:val="en-GB"/>
              </w:rPr>
            </w:pPr>
            <w:r>
              <w:rPr>
                <w:rFonts w:cs="Arial"/>
                <w:b/>
                <w:sz w:val="18"/>
                <w:szCs w:val="18"/>
                <w:lang w:val="en-GB"/>
              </w:rPr>
              <w:lastRenderedPageBreak/>
              <w:t>3.3</w:t>
            </w:r>
          </w:p>
        </w:tc>
        <w:tc>
          <w:tcPr>
            <w:tcW w:w="0" w:type="auto"/>
          </w:tcPr>
          <w:p w14:paraId="264F720F" w14:textId="77777777" w:rsidR="00330B58" w:rsidRPr="006775B2"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Διαχείριση Κόστους ή Έλεγχος Κόστους</w:t>
            </w:r>
          </w:p>
        </w:tc>
        <w:tc>
          <w:tcPr>
            <w:tcW w:w="0" w:type="auto"/>
          </w:tcPr>
          <w:p w14:paraId="50D75E7F" w14:textId="77777777" w:rsidR="00330B58" w:rsidRPr="006775B2" w:rsidRDefault="00330B58" w:rsidP="001D0B2E">
            <w:pPr>
              <w:spacing w:before="40" w:after="40" w:line="240" w:lineRule="auto"/>
              <w:jc w:val="left"/>
              <w:rPr>
                <w:rFonts w:cs="Arial"/>
                <w:sz w:val="18"/>
                <w:szCs w:val="18"/>
                <w:lang w:val="el-GR"/>
              </w:rPr>
            </w:pPr>
            <w:r>
              <w:rPr>
                <w:rFonts w:cs="Arial"/>
                <w:sz w:val="18"/>
                <w:szCs w:val="18"/>
                <w:lang w:val="el-GR"/>
              </w:rPr>
              <w:t xml:space="preserve">Η δραστηριότητα αυτή περιλαμβάνει την καταγραφή του πραγματικού κόστους (ή δαπανών), την </w:t>
            </w:r>
            <w:proofErr w:type="spellStart"/>
            <w:r>
              <w:rPr>
                <w:rFonts w:cs="Arial"/>
                <w:sz w:val="18"/>
                <w:szCs w:val="18"/>
                <w:lang w:val="el-GR"/>
              </w:rPr>
              <w:t>επικαιροποίηση</w:t>
            </w:r>
            <w:proofErr w:type="spellEnd"/>
            <w:r>
              <w:rPr>
                <w:rFonts w:cs="Arial"/>
                <w:sz w:val="18"/>
                <w:szCs w:val="18"/>
                <w:lang w:val="el-GR"/>
              </w:rPr>
              <w:t xml:space="preserve"> του Χρονοδιαγράμματος Κόστους και τον εντοπισμό και την επίλυση σχετικών με το κόστος προβλημάτων.  </w:t>
            </w:r>
          </w:p>
        </w:tc>
        <w:tc>
          <w:tcPr>
            <w:tcW w:w="0" w:type="auto"/>
          </w:tcPr>
          <w:p w14:paraId="71511F0D" w14:textId="77777777" w:rsidR="00330B58" w:rsidRDefault="00330B58" w:rsidP="001D0B2E">
            <w:pPr>
              <w:spacing w:before="40" w:after="40" w:line="240" w:lineRule="auto"/>
              <w:jc w:val="left"/>
              <w:rPr>
                <w:rFonts w:cs="Arial"/>
                <w:sz w:val="18"/>
                <w:szCs w:val="18"/>
                <w:lang w:val="en-GB"/>
              </w:rPr>
            </w:pPr>
            <w:r>
              <w:rPr>
                <w:rFonts w:cs="Arial"/>
                <w:sz w:val="18"/>
                <w:szCs w:val="18"/>
                <w:lang w:val="el-GR"/>
              </w:rPr>
              <w:t>Υπεύθυνος για</w:t>
            </w:r>
            <w:r>
              <w:rPr>
                <w:rFonts w:cs="Arial"/>
                <w:sz w:val="18"/>
                <w:szCs w:val="18"/>
                <w:lang w:val="en-GB"/>
              </w:rPr>
              <w:t xml:space="preserve">: </w:t>
            </w:r>
          </w:p>
          <w:p w14:paraId="50212BA9" w14:textId="77777777" w:rsidR="00330B58" w:rsidRPr="006775B2" w:rsidRDefault="00330B58" w:rsidP="001D0B2E">
            <w:pPr>
              <w:numPr>
                <w:ilvl w:val="0"/>
                <w:numId w:val="50"/>
              </w:numPr>
              <w:tabs>
                <w:tab w:val="clear" w:pos="720"/>
                <w:tab w:val="num" w:pos="176"/>
              </w:tabs>
              <w:spacing w:before="40" w:after="40" w:line="240" w:lineRule="auto"/>
              <w:ind w:left="176" w:hanging="142"/>
              <w:jc w:val="left"/>
              <w:rPr>
                <w:rFonts w:cs="Arial"/>
                <w:sz w:val="18"/>
                <w:szCs w:val="18"/>
                <w:lang w:val="el-GR"/>
              </w:rPr>
            </w:pPr>
            <w:r>
              <w:rPr>
                <w:rFonts w:cs="Arial"/>
                <w:sz w:val="18"/>
                <w:szCs w:val="18"/>
                <w:lang w:val="el-GR"/>
              </w:rPr>
              <w:t xml:space="preserve">την παρακολούθηση και </w:t>
            </w:r>
            <w:proofErr w:type="spellStart"/>
            <w:r>
              <w:rPr>
                <w:rFonts w:cs="Arial"/>
                <w:sz w:val="18"/>
                <w:szCs w:val="18"/>
                <w:lang w:val="el-GR"/>
              </w:rPr>
              <w:t>επικαιροποίηση</w:t>
            </w:r>
            <w:proofErr w:type="spellEnd"/>
            <w:r>
              <w:rPr>
                <w:rFonts w:cs="Arial"/>
                <w:sz w:val="18"/>
                <w:szCs w:val="18"/>
                <w:lang w:val="el-GR"/>
              </w:rPr>
              <w:t xml:space="preserve"> του Χρονοδιαγράμματος Κόστους και του φύλλου «Κόστη ανά Δραστηριότητα»</w:t>
            </w:r>
          </w:p>
          <w:p w14:paraId="2394C8A4" w14:textId="77777777" w:rsidR="00330B58" w:rsidRPr="006775B2" w:rsidRDefault="00330B58" w:rsidP="001D0B2E">
            <w:pPr>
              <w:numPr>
                <w:ilvl w:val="0"/>
                <w:numId w:val="50"/>
              </w:numPr>
              <w:tabs>
                <w:tab w:val="clear" w:pos="720"/>
                <w:tab w:val="num" w:pos="176"/>
              </w:tabs>
              <w:spacing w:before="40" w:after="40" w:line="240" w:lineRule="auto"/>
              <w:ind w:left="176" w:hanging="142"/>
              <w:jc w:val="left"/>
              <w:rPr>
                <w:rFonts w:cs="Arial"/>
                <w:sz w:val="18"/>
                <w:szCs w:val="18"/>
                <w:lang w:val="el-GR"/>
              </w:rPr>
            </w:pPr>
            <w:r>
              <w:rPr>
                <w:rFonts w:cs="Arial"/>
                <w:sz w:val="18"/>
                <w:szCs w:val="18"/>
                <w:lang w:val="el-GR"/>
              </w:rPr>
              <w:t xml:space="preserve">την έγκριση των Εντύπων Αναφοράς Εξόδων που υποβάλλονται από τα Μέλη της Ομάδας Έργου </w:t>
            </w:r>
            <w:r w:rsidRPr="006775B2">
              <w:rPr>
                <w:rFonts w:cs="Arial"/>
                <w:sz w:val="18"/>
                <w:szCs w:val="18"/>
                <w:lang w:val="el-GR"/>
              </w:rPr>
              <w:t>(</w:t>
            </w:r>
            <w:r>
              <w:rPr>
                <w:rFonts w:cs="Arial"/>
                <w:b/>
                <w:sz w:val="18"/>
                <w:szCs w:val="18"/>
                <w:lang w:val="el-GR"/>
              </w:rPr>
              <w:t>εάν ισχύει</w:t>
            </w:r>
            <w:r w:rsidRPr="006775B2">
              <w:rPr>
                <w:rFonts w:cs="Arial"/>
                <w:sz w:val="18"/>
                <w:szCs w:val="18"/>
                <w:lang w:val="el-GR"/>
              </w:rPr>
              <w:t>)</w:t>
            </w:r>
          </w:p>
          <w:p w14:paraId="1DE1F1AE" w14:textId="77777777" w:rsidR="00330B58" w:rsidRPr="006775B2" w:rsidRDefault="00330B58" w:rsidP="001D0B2E">
            <w:pPr>
              <w:numPr>
                <w:ilvl w:val="0"/>
                <w:numId w:val="50"/>
              </w:numPr>
              <w:tabs>
                <w:tab w:val="clear" w:pos="720"/>
                <w:tab w:val="num" w:pos="176"/>
              </w:tabs>
              <w:spacing w:before="40" w:after="40" w:line="240" w:lineRule="auto"/>
              <w:ind w:left="176" w:hanging="142"/>
              <w:jc w:val="left"/>
              <w:rPr>
                <w:rFonts w:cs="Arial"/>
                <w:sz w:val="18"/>
                <w:szCs w:val="18"/>
                <w:lang w:val="el-GR"/>
              </w:rPr>
            </w:pPr>
            <w:r>
              <w:rPr>
                <w:rFonts w:cs="Arial"/>
                <w:sz w:val="18"/>
                <w:szCs w:val="18"/>
                <w:lang w:val="el-GR"/>
              </w:rPr>
              <w:t>τον προσδιορισμό και την επίλυση προβλημάτων κόστους.</w:t>
            </w:r>
          </w:p>
        </w:tc>
        <w:tc>
          <w:tcPr>
            <w:tcW w:w="0" w:type="auto"/>
          </w:tcPr>
          <w:p w14:paraId="0001593C" w14:textId="77777777" w:rsidR="00330B58" w:rsidRPr="006775B2" w:rsidRDefault="00330B58"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Pr>
                <w:rFonts w:cs="Arial"/>
                <w:bCs/>
                <w:sz w:val="18"/>
                <w:szCs w:val="18"/>
                <w:lang w:val="el-GR"/>
              </w:rPr>
              <w:t xml:space="preserve">Οι </w:t>
            </w:r>
            <w:r>
              <w:rPr>
                <w:rFonts w:cs="Arial"/>
                <w:b/>
                <w:sz w:val="18"/>
                <w:szCs w:val="18"/>
                <w:lang w:val="el-GR"/>
              </w:rPr>
              <w:t>Υπεύθυνοι Συντονιστές Ομάδας Έργου</w:t>
            </w:r>
            <w:r w:rsidRPr="006775B2">
              <w:rPr>
                <w:rFonts w:cs="Arial"/>
                <w:b/>
                <w:sz w:val="18"/>
                <w:szCs w:val="18"/>
                <w:lang w:val="el-GR"/>
              </w:rPr>
              <w:t xml:space="preserve"> (</w:t>
            </w:r>
            <w:r>
              <w:rPr>
                <w:rFonts w:cs="Arial"/>
                <w:b/>
                <w:sz w:val="18"/>
                <w:szCs w:val="18"/>
                <w:lang w:val="el-GR"/>
              </w:rPr>
              <w:t>ή/και τα Μέλη της Ομάδας Έργου</w:t>
            </w:r>
            <w:r w:rsidRPr="006775B2">
              <w:rPr>
                <w:rFonts w:cs="Arial"/>
                <w:b/>
                <w:sz w:val="18"/>
                <w:szCs w:val="18"/>
                <w:lang w:val="el-GR"/>
              </w:rPr>
              <w:t>)</w:t>
            </w:r>
            <w:r w:rsidRPr="006775B2">
              <w:rPr>
                <w:rFonts w:cs="Arial"/>
                <w:sz w:val="18"/>
                <w:szCs w:val="18"/>
                <w:lang w:val="el-GR"/>
              </w:rPr>
              <w:t xml:space="preserve"> </w:t>
            </w:r>
            <w:r>
              <w:rPr>
                <w:rFonts w:cs="Arial"/>
                <w:sz w:val="18"/>
                <w:szCs w:val="18"/>
                <w:lang w:val="el-GR"/>
              </w:rPr>
              <w:t>παρέχουν στον Υπεύθυνο Συντονιστή στοιχεία  για την πρόοδο της χρήσης πόρων.</w:t>
            </w:r>
          </w:p>
          <w:p w14:paraId="4EC90F0A" w14:textId="77777777" w:rsidR="00330B58" w:rsidRPr="006775B2" w:rsidRDefault="00330B58"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Pr>
                <w:rFonts w:cs="Arial"/>
                <w:bCs/>
                <w:sz w:val="18"/>
                <w:szCs w:val="18"/>
                <w:lang w:val="el-GR"/>
              </w:rPr>
              <w:t xml:space="preserve">Τα </w:t>
            </w:r>
            <w:r>
              <w:rPr>
                <w:rFonts w:cs="Arial"/>
                <w:b/>
                <w:sz w:val="18"/>
                <w:szCs w:val="18"/>
                <w:lang w:val="el-GR"/>
              </w:rPr>
              <w:t>Μέλη της Ομάδας Έργου</w:t>
            </w:r>
            <w:r w:rsidRPr="006775B2">
              <w:rPr>
                <w:rFonts w:cs="Arial"/>
                <w:b/>
                <w:sz w:val="18"/>
                <w:szCs w:val="18"/>
                <w:lang w:val="el-GR"/>
              </w:rPr>
              <w:t xml:space="preserve"> </w:t>
            </w:r>
            <w:r>
              <w:rPr>
                <w:rFonts w:cs="Arial"/>
                <w:sz w:val="18"/>
                <w:szCs w:val="18"/>
                <w:lang w:val="el-GR"/>
              </w:rPr>
              <w:t>συμπληρώνουν το Έντυπο Αναφοράς Εξόδων κάθε φορά που πραγματοποιούν έξοδα και το υποβάλλουν στον Υπεύθυνο Συντονιστή προς έγκριση</w:t>
            </w:r>
            <w:r w:rsidRPr="006775B2">
              <w:rPr>
                <w:rFonts w:cs="Arial"/>
                <w:sz w:val="18"/>
                <w:szCs w:val="18"/>
                <w:lang w:val="el-GR"/>
              </w:rPr>
              <w:t xml:space="preserve"> (</w:t>
            </w:r>
            <w:r>
              <w:rPr>
                <w:rFonts w:cs="Arial"/>
                <w:b/>
                <w:sz w:val="18"/>
                <w:szCs w:val="18"/>
                <w:lang w:val="el-GR"/>
              </w:rPr>
              <w:t>εάν ισχύει</w:t>
            </w:r>
            <w:r w:rsidRPr="006775B2">
              <w:rPr>
                <w:rFonts w:cs="Arial"/>
                <w:sz w:val="18"/>
                <w:szCs w:val="18"/>
                <w:lang w:val="el-GR"/>
              </w:rPr>
              <w:t>)</w:t>
            </w:r>
            <w:r>
              <w:rPr>
                <w:rFonts w:cs="Arial"/>
                <w:sz w:val="18"/>
                <w:szCs w:val="18"/>
                <w:lang w:val="el-GR"/>
              </w:rPr>
              <w:t>.</w:t>
            </w:r>
          </w:p>
        </w:tc>
        <w:tc>
          <w:tcPr>
            <w:tcW w:w="0" w:type="auto"/>
          </w:tcPr>
          <w:p w14:paraId="1252CDFA" w14:textId="77777777" w:rsidR="00330B58" w:rsidRDefault="00330B58" w:rsidP="001D0B2E">
            <w:pPr>
              <w:spacing w:before="40" w:after="40" w:line="240" w:lineRule="auto"/>
              <w:jc w:val="left"/>
              <w:rPr>
                <w:rFonts w:cs="Arial"/>
                <w:sz w:val="18"/>
                <w:szCs w:val="18"/>
                <w:lang w:val="en-GB"/>
              </w:rPr>
            </w:pPr>
            <w:proofErr w:type="spellStart"/>
            <w:r>
              <w:rPr>
                <w:rFonts w:cs="Arial"/>
                <w:sz w:val="18"/>
                <w:szCs w:val="18"/>
                <w:lang w:val="el-GR"/>
              </w:rPr>
              <w:t>Υποκεφάλαιο</w:t>
            </w:r>
            <w:proofErr w:type="spellEnd"/>
            <w:r>
              <w:rPr>
                <w:rFonts w:cs="Arial"/>
                <w:sz w:val="18"/>
                <w:szCs w:val="18"/>
                <w:lang w:val="en-GB"/>
              </w:rPr>
              <w:t xml:space="preserve"> </w:t>
            </w:r>
            <w:r>
              <w:rPr>
                <w:rFonts w:cs="Arial"/>
                <w:b/>
                <w:sz w:val="18"/>
                <w:szCs w:val="18"/>
                <w:lang w:val="en-GB"/>
              </w:rPr>
              <w:t>7.5.3</w:t>
            </w:r>
          </w:p>
        </w:tc>
        <w:tc>
          <w:tcPr>
            <w:tcW w:w="2439" w:type="dxa"/>
          </w:tcPr>
          <w:p w14:paraId="0DB49AE8" w14:textId="77777777" w:rsidR="00330B58" w:rsidRPr="006775B2" w:rsidRDefault="00330B58" w:rsidP="001D0B2E">
            <w:pPr>
              <w:numPr>
                <w:ilvl w:val="1"/>
                <w:numId w:val="47"/>
              </w:numPr>
              <w:tabs>
                <w:tab w:val="clear" w:pos="720"/>
                <w:tab w:val="num" w:pos="209"/>
              </w:tabs>
              <w:spacing w:before="40" w:after="40" w:line="240" w:lineRule="auto"/>
              <w:ind w:left="209" w:hanging="209"/>
              <w:jc w:val="left"/>
              <w:rPr>
                <w:rFonts w:cs="Arial"/>
                <w:sz w:val="18"/>
                <w:szCs w:val="18"/>
                <w:lang w:val="el-GR"/>
              </w:rPr>
            </w:pPr>
            <w:r>
              <w:rPr>
                <w:rFonts w:cs="Arial"/>
                <w:b/>
                <w:sz w:val="18"/>
                <w:szCs w:val="18"/>
                <w:lang w:val="el-GR"/>
              </w:rPr>
              <w:t>Παράρτημα</w:t>
            </w:r>
            <w:r w:rsidRPr="006775B2">
              <w:rPr>
                <w:rFonts w:cs="Arial"/>
                <w:b/>
                <w:sz w:val="18"/>
                <w:szCs w:val="18"/>
                <w:lang w:val="el-GR"/>
              </w:rPr>
              <w:t xml:space="preserve"> 7-1/ </w:t>
            </w:r>
            <w:r>
              <w:rPr>
                <w:rFonts w:cs="Arial"/>
                <w:b/>
                <w:sz w:val="18"/>
                <w:szCs w:val="18"/>
                <w:lang w:val="en-GB"/>
              </w:rPr>
              <w:t>Project</w:t>
            </w:r>
            <w:r w:rsidRPr="006775B2">
              <w:rPr>
                <w:rFonts w:cs="Arial"/>
                <w:b/>
                <w:sz w:val="18"/>
                <w:szCs w:val="18"/>
                <w:lang w:val="el-GR"/>
              </w:rPr>
              <w:t xml:space="preserve"> </w:t>
            </w:r>
            <w:r>
              <w:rPr>
                <w:rFonts w:cs="Arial"/>
                <w:b/>
                <w:sz w:val="18"/>
                <w:szCs w:val="18"/>
                <w:lang w:val="en-GB"/>
              </w:rPr>
              <w:t>Plan</w:t>
            </w:r>
            <w:r w:rsidRPr="006775B2">
              <w:rPr>
                <w:rFonts w:cs="Arial"/>
                <w:b/>
                <w:sz w:val="18"/>
                <w:szCs w:val="18"/>
                <w:lang w:val="el-GR"/>
              </w:rPr>
              <w:t xml:space="preserve"> </w:t>
            </w:r>
            <w:r>
              <w:rPr>
                <w:rFonts w:cs="Arial"/>
                <w:b/>
                <w:sz w:val="18"/>
                <w:szCs w:val="18"/>
                <w:lang w:val="en-GB"/>
              </w:rPr>
              <w:t>Tool</w:t>
            </w:r>
            <w:r w:rsidRPr="006775B2">
              <w:rPr>
                <w:rFonts w:cs="Arial"/>
                <w:b/>
                <w:sz w:val="18"/>
                <w:szCs w:val="18"/>
                <w:lang w:val="el-GR"/>
              </w:rPr>
              <w:t>.</w:t>
            </w:r>
            <w:proofErr w:type="spellStart"/>
            <w:r>
              <w:rPr>
                <w:rFonts w:cs="Arial"/>
                <w:b/>
                <w:sz w:val="18"/>
                <w:szCs w:val="18"/>
                <w:lang w:val="en-GB"/>
              </w:rPr>
              <w:t>xls</w:t>
            </w:r>
            <w:proofErr w:type="spellEnd"/>
            <w:r w:rsidRPr="006775B2">
              <w:rPr>
                <w:rFonts w:cs="Arial"/>
                <w:b/>
                <w:sz w:val="18"/>
                <w:szCs w:val="18"/>
                <w:lang w:val="el-GR"/>
              </w:rPr>
              <w:t>/</w:t>
            </w:r>
            <w:r w:rsidRPr="006775B2">
              <w:rPr>
                <w:rFonts w:cs="Arial"/>
                <w:sz w:val="18"/>
                <w:szCs w:val="18"/>
                <w:lang w:val="el-GR"/>
              </w:rPr>
              <w:t xml:space="preserve"> </w:t>
            </w:r>
            <w:r>
              <w:rPr>
                <w:rFonts w:cs="Arial"/>
                <w:sz w:val="18"/>
                <w:szCs w:val="18"/>
                <w:lang w:val="el-GR"/>
              </w:rPr>
              <w:t>Φύλλο «Χρονοδιάγραμμα Κόστους»</w:t>
            </w:r>
            <w:r w:rsidRPr="006775B2">
              <w:rPr>
                <w:rFonts w:cs="Arial"/>
                <w:sz w:val="18"/>
                <w:szCs w:val="18"/>
                <w:lang w:val="el-GR"/>
              </w:rPr>
              <w:t xml:space="preserve"> </w:t>
            </w:r>
          </w:p>
          <w:p w14:paraId="64A77AC4" w14:textId="77777777" w:rsidR="00330B58" w:rsidRPr="006775B2"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Παράρτημα</w:t>
            </w:r>
            <w:r w:rsidRPr="006775B2">
              <w:rPr>
                <w:rFonts w:cs="Arial"/>
                <w:b/>
                <w:sz w:val="18"/>
                <w:szCs w:val="18"/>
                <w:lang w:val="el-GR"/>
              </w:rPr>
              <w:t xml:space="preserve"> 7-1/ </w:t>
            </w:r>
            <w:r>
              <w:rPr>
                <w:rFonts w:cs="Arial"/>
                <w:b/>
                <w:sz w:val="18"/>
                <w:szCs w:val="18"/>
                <w:lang w:val="en-GB"/>
              </w:rPr>
              <w:t>Project</w:t>
            </w:r>
            <w:r w:rsidRPr="006775B2">
              <w:rPr>
                <w:rFonts w:cs="Arial"/>
                <w:b/>
                <w:sz w:val="18"/>
                <w:szCs w:val="18"/>
                <w:lang w:val="el-GR"/>
              </w:rPr>
              <w:t xml:space="preserve"> </w:t>
            </w:r>
            <w:r>
              <w:rPr>
                <w:rFonts w:cs="Arial"/>
                <w:b/>
                <w:sz w:val="18"/>
                <w:szCs w:val="18"/>
                <w:lang w:val="en-GB"/>
              </w:rPr>
              <w:t>Plan</w:t>
            </w:r>
            <w:r w:rsidRPr="006775B2">
              <w:rPr>
                <w:rFonts w:cs="Arial"/>
                <w:b/>
                <w:sz w:val="18"/>
                <w:szCs w:val="18"/>
                <w:lang w:val="el-GR"/>
              </w:rPr>
              <w:t xml:space="preserve"> </w:t>
            </w:r>
            <w:r>
              <w:rPr>
                <w:rFonts w:cs="Arial"/>
                <w:b/>
                <w:sz w:val="18"/>
                <w:szCs w:val="18"/>
                <w:lang w:val="en-GB"/>
              </w:rPr>
              <w:t>Tool</w:t>
            </w:r>
            <w:r w:rsidRPr="006775B2">
              <w:rPr>
                <w:rFonts w:cs="Arial"/>
                <w:b/>
                <w:sz w:val="18"/>
                <w:szCs w:val="18"/>
                <w:lang w:val="el-GR"/>
              </w:rPr>
              <w:t>.</w:t>
            </w:r>
            <w:proofErr w:type="spellStart"/>
            <w:r>
              <w:rPr>
                <w:rFonts w:cs="Arial"/>
                <w:b/>
                <w:sz w:val="18"/>
                <w:szCs w:val="18"/>
                <w:lang w:val="en-GB"/>
              </w:rPr>
              <w:t>xls</w:t>
            </w:r>
            <w:proofErr w:type="spellEnd"/>
            <w:r w:rsidRPr="006775B2">
              <w:rPr>
                <w:rFonts w:cs="Arial"/>
                <w:b/>
                <w:sz w:val="18"/>
                <w:szCs w:val="18"/>
                <w:lang w:val="el-GR"/>
              </w:rPr>
              <w:t>/</w:t>
            </w:r>
            <w:r w:rsidRPr="006775B2">
              <w:rPr>
                <w:rFonts w:cs="Arial"/>
                <w:sz w:val="18"/>
                <w:szCs w:val="18"/>
                <w:lang w:val="el-GR"/>
              </w:rPr>
              <w:t xml:space="preserve"> </w:t>
            </w:r>
            <w:r>
              <w:rPr>
                <w:rFonts w:cs="Arial"/>
                <w:sz w:val="18"/>
                <w:szCs w:val="18"/>
                <w:lang w:val="el-GR"/>
              </w:rPr>
              <w:t>Φύλλο «Κόστος έναντι Δραστηριοτήτων»</w:t>
            </w:r>
          </w:p>
          <w:p w14:paraId="081D8BCC" w14:textId="77777777" w:rsidR="00330B58"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n-GB"/>
              </w:rPr>
            </w:pPr>
            <w:r>
              <w:rPr>
                <w:rFonts w:cs="Arial"/>
                <w:b/>
                <w:sz w:val="18"/>
                <w:szCs w:val="18"/>
                <w:lang w:val="el-GR"/>
              </w:rPr>
              <w:t>Παράρτημα</w:t>
            </w:r>
            <w:r>
              <w:rPr>
                <w:rFonts w:cs="Arial"/>
                <w:b/>
                <w:sz w:val="18"/>
                <w:szCs w:val="18"/>
                <w:lang w:val="en-GB"/>
              </w:rPr>
              <w:t xml:space="preserve"> 7-10:</w:t>
            </w:r>
            <w:r>
              <w:rPr>
                <w:rFonts w:cs="Arial"/>
                <w:sz w:val="18"/>
                <w:szCs w:val="18"/>
                <w:lang w:val="en-GB"/>
              </w:rPr>
              <w:t xml:space="preserve"> </w:t>
            </w:r>
            <w:r>
              <w:rPr>
                <w:rFonts w:cs="Arial"/>
                <w:sz w:val="18"/>
                <w:szCs w:val="18"/>
                <w:lang w:val="el-GR"/>
              </w:rPr>
              <w:t>Υπόδειγμα Εντύπου Αναφοράς Εξόδων</w:t>
            </w:r>
          </w:p>
          <w:p w14:paraId="7088B55F" w14:textId="77777777" w:rsidR="00330B58" w:rsidRPr="006775B2"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Παράρτημα</w:t>
            </w:r>
            <w:r w:rsidRPr="006775B2">
              <w:rPr>
                <w:rFonts w:cs="Arial"/>
                <w:b/>
                <w:sz w:val="18"/>
                <w:szCs w:val="18"/>
                <w:lang w:val="el-GR"/>
              </w:rPr>
              <w:t xml:space="preserve"> 7-11:</w:t>
            </w:r>
            <w:r w:rsidRPr="006775B2">
              <w:rPr>
                <w:rFonts w:cs="Arial"/>
                <w:sz w:val="18"/>
                <w:szCs w:val="18"/>
                <w:lang w:val="el-GR"/>
              </w:rPr>
              <w:t xml:space="preserve"> </w:t>
            </w:r>
            <w:r>
              <w:rPr>
                <w:rFonts w:cs="Arial"/>
                <w:sz w:val="18"/>
                <w:szCs w:val="18"/>
                <w:lang w:val="el-GR"/>
              </w:rPr>
              <w:t xml:space="preserve">Οδηγίες για την Ανάλυση </w:t>
            </w:r>
            <w:proofErr w:type="spellStart"/>
            <w:r>
              <w:rPr>
                <w:rFonts w:cs="Arial"/>
                <w:sz w:val="18"/>
                <w:szCs w:val="18"/>
                <w:lang w:val="el-GR"/>
              </w:rPr>
              <w:t>Αποκομισθείσας</w:t>
            </w:r>
            <w:proofErr w:type="spellEnd"/>
            <w:r>
              <w:rPr>
                <w:rFonts w:cs="Arial"/>
                <w:sz w:val="18"/>
                <w:szCs w:val="18"/>
                <w:lang w:val="el-GR"/>
              </w:rPr>
              <w:t xml:space="preserve"> Αξίας</w:t>
            </w:r>
          </w:p>
        </w:tc>
      </w:tr>
      <w:tr w:rsidR="00330B58" w:rsidRPr="006775B2" w14:paraId="4D0B9FE9" w14:textId="77777777" w:rsidTr="001D0B2E">
        <w:tblPrEx>
          <w:tblCellMar>
            <w:top w:w="0" w:type="dxa"/>
            <w:bottom w:w="0" w:type="dxa"/>
          </w:tblCellMar>
        </w:tblPrEx>
        <w:tc>
          <w:tcPr>
            <w:tcW w:w="0" w:type="auto"/>
          </w:tcPr>
          <w:p w14:paraId="526DACEB" w14:textId="77777777" w:rsidR="00330B58" w:rsidRDefault="00330B58" w:rsidP="001D0B2E">
            <w:pPr>
              <w:spacing w:before="40" w:after="40" w:line="240" w:lineRule="auto"/>
              <w:jc w:val="left"/>
              <w:rPr>
                <w:rFonts w:cs="Arial"/>
                <w:b/>
                <w:sz w:val="18"/>
                <w:szCs w:val="18"/>
                <w:lang w:val="en-GB"/>
              </w:rPr>
            </w:pPr>
            <w:r>
              <w:rPr>
                <w:rFonts w:cs="Arial"/>
                <w:b/>
                <w:sz w:val="18"/>
                <w:szCs w:val="18"/>
                <w:lang w:val="en-GB"/>
              </w:rPr>
              <w:t>3.4</w:t>
            </w:r>
          </w:p>
        </w:tc>
        <w:tc>
          <w:tcPr>
            <w:tcW w:w="0" w:type="auto"/>
          </w:tcPr>
          <w:p w14:paraId="548F893D" w14:textId="77777777" w:rsidR="00330B58"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n-GB"/>
              </w:rPr>
            </w:pPr>
            <w:r>
              <w:rPr>
                <w:rFonts w:cs="Arial"/>
                <w:b/>
                <w:sz w:val="18"/>
                <w:szCs w:val="18"/>
                <w:lang w:val="el-GR"/>
              </w:rPr>
              <w:t>Διαχείριση Ποιότητας</w:t>
            </w:r>
          </w:p>
        </w:tc>
        <w:tc>
          <w:tcPr>
            <w:tcW w:w="0" w:type="auto"/>
          </w:tcPr>
          <w:p w14:paraId="2190C925" w14:textId="77777777" w:rsidR="00330B58" w:rsidRPr="006775B2" w:rsidRDefault="00330B58" w:rsidP="001D0B2E">
            <w:pPr>
              <w:spacing w:before="40" w:after="40" w:line="240" w:lineRule="auto"/>
              <w:jc w:val="left"/>
              <w:rPr>
                <w:rFonts w:cs="Arial"/>
                <w:sz w:val="18"/>
                <w:szCs w:val="18"/>
                <w:lang w:val="el-GR"/>
              </w:rPr>
            </w:pPr>
            <w:r>
              <w:rPr>
                <w:rFonts w:cs="Arial"/>
                <w:sz w:val="18"/>
                <w:szCs w:val="18"/>
                <w:lang w:val="el-GR"/>
              </w:rPr>
              <w:t xml:space="preserve">Η δραστηριότητα αυτή περιλαμβάνει την εφαρμογή των διεργασιών ελέγχου ποιότητας που έχουν οριστεί στο Σχέδιο Ποιότητας. Κατά τη δραστηριότητα αυτή γίνεται επισκόπηση των παραδοτέων του Έργου, ώστε να εξασφαλίζεται η συμμόρφωσή τους με τους στόχους και τις προδιαγραφές ποιότητας που ορίζονται στο Σχέδιο Ποιότητας.  </w:t>
            </w:r>
          </w:p>
        </w:tc>
        <w:tc>
          <w:tcPr>
            <w:tcW w:w="0" w:type="auto"/>
          </w:tcPr>
          <w:p w14:paraId="4A815E11" w14:textId="77777777" w:rsidR="00330B58" w:rsidRPr="006775B2" w:rsidRDefault="00330B58" w:rsidP="001D0B2E">
            <w:pPr>
              <w:spacing w:before="40" w:after="40" w:line="240" w:lineRule="auto"/>
              <w:ind w:left="34"/>
              <w:jc w:val="left"/>
              <w:rPr>
                <w:rFonts w:cs="Arial"/>
                <w:sz w:val="18"/>
                <w:szCs w:val="18"/>
                <w:lang w:val="el-GR"/>
              </w:rPr>
            </w:pPr>
            <w:r>
              <w:rPr>
                <w:rFonts w:cs="Arial"/>
                <w:sz w:val="18"/>
                <w:szCs w:val="18"/>
                <w:lang w:val="el-GR"/>
              </w:rPr>
              <w:t>Υπεύθυνος για την εφαρμογή και παρακολούθηση των διαδικασιών ελέγχου ποιότητας (</w:t>
            </w:r>
            <w:r>
              <w:rPr>
                <w:rFonts w:cs="Arial"/>
                <w:b/>
                <w:bCs/>
                <w:sz w:val="18"/>
                <w:szCs w:val="18"/>
                <w:lang w:val="el-GR"/>
              </w:rPr>
              <w:t>σε περίπτωση που δεν έχει διοριστεί Υπεύθυνος Διαχείρισης Ποιότητας</w:t>
            </w:r>
            <w:r w:rsidRPr="006775B2">
              <w:rPr>
                <w:rFonts w:cs="Arial"/>
                <w:sz w:val="18"/>
                <w:szCs w:val="18"/>
                <w:lang w:val="el-GR"/>
              </w:rPr>
              <w:t xml:space="preserve">) </w:t>
            </w:r>
          </w:p>
        </w:tc>
        <w:tc>
          <w:tcPr>
            <w:tcW w:w="0" w:type="auto"/>
          </w:tcPr>
          <w:p w14:paraId="600292E8" w14:textId="77777777" w:rsidR="00330B58" w:rsidRPr="006775B2" w:rsidRDefault="00330B58"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Pr>
                <w:rFonts w:cs="Arial"/>
                <w:sz w:val="18"/>
                <w:szCs w:val="18"/>
                <w:lang w:val="el-GR"/>
              </w:rPr>
              <w:t>Ο</w:t>
            </w:r>
            <w:r w:rsidRPr="006775B2">
              <w:rPr>
                <w:rFonts w:cs="Arial"/>
                <w:sz w:val="18"/>
                <w:szCs w:val="18"/>
                <w:lang w:val="el-GR"/>
              </w:rPr>
              <w:t xml:space="preserve"> </w:t>
            </w:r>
            <w:r>
              <w:rPr>
                <w:rFonts w:cs="Arial"/>
                <w:b/>
                <w:sz w:val="18"/>
                <w:szCs w:val="18"/>
                <w:lang w:val="el-GR"/>
              </w:rPr>
              <w:t>Υπεύθυνος Διαχείρισης Ποιότητας</w:t>
            </w:r>
            <w:r w:rsidRPr="006775B2">
              <w:rPr>
                <w:rFonts w:cs="Arial"/>
                <w:sz w:val="18"/>
                <w:szCs w:val="18"/>
                <w:lang w:val="el-GR"/>
              </w:rPr>
              <w:t xml:space="preserve"> </w:t>
            </w:r>
            <w:r>
              <w:rPr>
                <w:rFonts w:cs="Arial"/>
                <w:sz w:val="18"/>
                <w:szCs w:val="18"/>
                <w:lang w:val="el-GR"/>
              </w:rPr>
              <w:t>είναι υπεύθυνος</w:t>
            </w:r>
            <w:r w:rsidRPr="006775B2">
              <w:rPr>
                <w:rFonts w:cs="Arial"/>
                <w:sz w:val="18"/>
                <w:szCs w:val="18"/>
                <w:lang w:val="el-GR"/>
              </w:rPr>
              <w:t xml:space="preserve"> </w:t>
            </w:r>
            <w:r>
              <w:rPr>
                <w:rFonts w:cs="Arial"/>
                <w:sz w:val="18"/>
                <w:szCs w:val="18"/>
                <w:lang w:val="el-GR"/>
              </w:rPr>
              <w:t>για την εφαρμογή και παρακολούθηση των διαδικασιών ελέγχου ποιότητας</w:t>
            </w:r>
            <w:r w:rsidRPr="006775B2">
              <w:rPr>
                <w:rFonts w:cs="Arial"/>
                <w:sz w:val="18"/>
                <w:szCs w:val="18"/>
                <w:lang w:val="el-GR"/>
              </w:rPr>
              <w:t xml:space="preserve"> (</w:t>
            </w:r>
            <w:r>
              <w:rPr>
                <w:rFonts w:cs="Arial"/>
                <w:sz w:val="18"/>
                <w:szCs w:val="18"/>
                <w:lang w:val="el-GR"/>
              </w:rPr>
              <w:t>σε περίπτωση που υπάρχει τέτοιος ρόλος στην οργανωτική δομή του Έργου</w:t>
            </w:r>
            <w:r w:rsidRPr="006775B2">
              <w:rPr>
                <w:rFonts w:cs="Arial"/>
                <w:sz w:val="18"/>
                <w:szCs w:val="18"/>
                <w:lang w:val="el-GR"/>
              </w:rPr>
              <w:t>)</w:t>
            </w:r>
          </w:p>
          <w:p w14:paraId="5DCABB3A" w14:textId="77777777" w:rsidR="00330B58" w:rsidRPr="006775B2" w:rsidRDefault="00330B58"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Pr>
                <w:rFonts w:cs="Arial"/>
                <w:sz w:val="18"/>
                <w:szCs w:val="18"/>
                <w:lang w:val="el-GR"/>
              </w:rPr>
              <w:t>Οι</w:t>
            </w:r>
            <w:r w:rsidRPr="006775B2">
              <w:rPr>
                <w:rFonts w:cs="Arial"/>
                <w:sz w:val="18"/>
                <w:szCs w:val="18"/>
                <w:lang w:val="el-GR"/>
              </w:rPr>
              <w:t xml:space="preserve"> </w:t>
            </w:r>
            <w:r>
              <w:rPr>
                <w:rFonts w:cs="Arial"/>
                <w:b/>
                <w:sz w:val="18"/>
                <w:szCs w:val="18"/>
                <w:lang w:val="el-GR"/>
              </w:rPr>
              <w:t>Υπεύθυνοι Επισκόπησης Ποιότητας</w:t>
            </w:r>
            <w:r w:rsidRPr="006775B2">
              <w:rPr>
                <w:rFonts w:cs="Arial"/>
                <w:sz w:val="18"/>
                <w:szCs w:val="18"/>
                <w:lang w:val="el-GR"/>
              </w:rPr>
              <w:t xml:space="preserve"> </w:t>
            </w:r>
            <w:r>
              <w:rPr>
                <w:rFonts w:cs="Arial"/>
                <w:sz w:val="18"/>
                <w:szCs w:val="18"/>
                <w:lang w:val="el-GR"/>
              </w:rPr>
              <w:t xml:space="preserve">είναι υπεύθυνοι για την επισκόπηση των παραδοτέων του Έργου και την εκτίμηση της συμμόρφωσής τους με τα προκαθορισμένα κριτήρια ποιότητας. </w:t>
            </w:r>
          </w:p>
        </w:tc>
        <w:tc>
          <w:tcPr>
            <w:tcW w:w="0" w:type="auto"/>
          </w:tcPr>
          <w:p w14:paraId="457D7DF5" w14:textId="77777777" w:rsidR="00330B58" w:rsidRDefault="00330B58" w:rsidP="001D0B2E">
            <w:pPr>
              <w:spacing w:before="40" w:after="40" w:line="240" w:lineRule="auto"/>
              <w:jc w:val="left"/>
              <w:rPr>
                <w:rFonts w:cs="Arial"/>
                <w:sz w:val="18"/>
                <w:szCs w:val="18"/>
                <w:lang w:val="en-GB"/>
              </w:rPr>
            </w:pPr>
            <w:proofErr w:type="spellStart"/>
            <w:r>
              <w:rPr>
                <w:rFonts w:cs="Arial"/>
                <w:sz w:val="18"/>
                <w:szCs w:val="18"/>
                <w:lang w:val="el-GR"/>
              </w:rPr>
              <w:t>Υποκεφάλαιο</w:t>
            </w:r>
            <w:proofErr w:type="spellEnd"/>
            <w:r>
              <w:rPr>
                <w:rFonts w:cs="Arial"/>
                <w:sz w:val="18"/>
                <w:szCs w:val="18"/>
                <w:lang w:val="en-GB"/>
              </w:rPr>
              <w:t xml:space="preserve"> </w:t>
            </w:r>
            <w:r>
              <w:rPr>
                <w:rFonts w:cs="Arial"/>
                <w:b/>
                <w:sz w:val="18"/>
                <w:szCs w:val="18"/>
                <w:lang w:val="en-GB"/>
              </w:rPr>
              <w:t>7.5.4</w:t>
            </w:r>
          </w:p>
        </w:tc>
        <w:tc>
          <w:tcPr>
            <w:tcW w:w="2439" w:type="dxa"/>
          </w:tcPr>
          <w:p w14:paraId="7A55EA54" w14:textId="77777777" w:rsidR="00330B58" w:rsidRPr="006775B2"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Παράρτημα</w:t>
            </w:r>
            <w:r w:rsidRPr="006775B2">
              <w:rPr>
                <w:rFonts w:cs="Arial"/>
                <w:b/>
                <w:sz w:val="18"/>
                <w:szCs w:val="18"/>
                <w:lang w:val="el-GR"/>
              </w:rPr>
              <w:t xml:space="preserve"> 7-12: </w:t>
            </w:r>
            <w:r w:rsidRPr="00196C6F">
              <w:rPr>
                <w:rFonts w:cs="Arial"/>
                <w:sz w:val="18"/>
                <w:szCs w:val="18"/>
                <w:lang w:val="el-GR"/>
              </w:rPr>
              <w:t>Υπόδειγμα</w:t>
            </w:r>
            <w:r>
              <w:rPr>
                <w:rFonts w:cs="Arial"/>
                <w:b/>
                <w:sz w:val="18"/>
                <w:szCs w:val="18"/>
                <w:lang w:val="el-GR"/>
              </w:rPr>
              <w:t xml:space="preserve"> </w:t>
            </w:r>
            <w:r>
              <w:rPr>
                <w:rFonts w:cs="Arial"/>
                <w:sz w:val="18"/>
                <w:szCs w:val="18"/>
                <w:lang w:val="el-GR"/>
              </w:rPr>
              <w:t>Εντύπου Ελέγχου Ποιότητας Παραδοτέου</w:t>
            </w:r>
            <w:r w:rsidRPr="006775B2">
              <w:rPr>
                <w:rFonts w:cs="Arial"/>
                <w:sz w:val="18"/>
                <w:szCs w:val="18"/>
                <w:lang w:val="el-GR"/>
              </w:rPr>
              <w:t xml:space="preserve"> (&amp; </w:t>
            </w:r>
            <w:r>
              <w:rPr>
                <w:rFonts w:cs="Arial"/>
                <w:sz w:val="18"/>
                <w:szCs w:val="18"/>
                <w:lang w:val="el-GR"/>
              </w:rPr>
              <w:t>συμπληρωμένο παράδειγμα</w:t>
            </w:r>
            <w:r w:rsidRPr="006775B2">
              <w:rPr>
                <w:rFonts w:cs="Arial"/>
                <w:sz w:val="18"/>
                <w:szCs w:val="18"/>
                <w:lang w:val="el-GR"/>
              </w:rPr>
              <w:t>)</w:t>
            </w:r>
          </w:p>
        </w:tc>
      </w:tr>
      <w:tr w:rsidR="00330B58" w:rsidRPr="00196C6F" w14:paraId="4C26B9F5" w14:textId="77777777" w:rsidTr="001D0B2E">
        <w:tblPrEx>
          <w:tblCellMar>
            <w:top w:w="0" w:type="dxa"/>
            <w:bottom w:w="0" w:type="dxa"/>
          </w:tblCellMar>
        </w:tblPrEx>
        <w:tc>
          <w:tcPr>
            <w:tcW w:w="0" w:type="auto"/>
          </w:tcPr>
          <w:p w14:paraId="5202902D" w14:textId="77777777" w:rsidR="00330B58" w:rsidRDefault="00330B58" w:rsidP="001D0B2E">
            <w:pPr>
              <w:spacing w:before="40" w:after="40" w:line="240" w:lineRule="auto"/>
              <w:jc w:val="left"/>
              <w:rPr>
                <w:rFonts w:cs="Arial"/>
                <w:b/>
                <w:sz w:val="18"/>
                <w:szCs w:val="18"/>
                <w:lang w:val="en-GB"/>
              </w:rPr>
            </w:pPr>
            <w:r>
              <w:rPr>
                <w:rFonts w:cs="Arial"/>
                <w:b/>
                <w:sz w:val="18"/>
                <w:szCs w:val="18"/>
                <w:lang w:val="en-GB"/>
              </w:rPr>
              <w:t>3.5</w:t>
            </w:r>
          </w:p>
        </w:tc>
        <w:tc>
          <w:tcPr>
            <w:tcW w:w="0" w:type="auto"/>
          </w:tcPr>
          <w:p w14:paraId="4761E2B7" w14:textId="77777777" w:rsidR="00330B58"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n-GB"/>
              </w:rPr>
            </w:pPr>
            <w:r>
              <w:rPr>
                <w:rFonts w:cs="Arial"/>
                <w:b/>
                <w:sz w:val="18"/>
                <w:szCs w:val="18"/>
                <w:lang w:val="el-GR"/>
              </w:rPr>
              <w:t>Διαχείριση Ζητημάτων</w:t>
            </w:r>
          </w:p>
        </w:tc>
        <w:tc>
          <w:tcPr>
            <w:tcW w:w="0" w:type="auto"/>
          </w:tcPr>
          <w:p w14:paraId="1143748E" w14:textId="77777777" w:rsidR="00330B58" w:rsidRPr="006775B2" w:rsidRDefault="00330B58" w:rsidP="001D0B2E">
            <w:pPr>
              <w:spacing w:before="40" w:after="40" w:line="240" w:lineRule="auto"/>
              <w:jc w:val="left"/>
              <w:rPr>
                <w:rFonts w:cs="Arial"/>
                <w:sz w:val="18"/>
                <w:szCs w:val="18"/>
                <w:lang w:val="el-GR"/>
              </w:rPr>
            </w:pPr>
            <w:r>
              <w:rPr>
                <w:rFonts w:cs="Arial"/>
                <w:sz w:val="18"/>
                <w:szCs w:val="18"/>
                <w:lang w:val="el-GR"/>
              </w:rPr>
              <w:t xml:space="preserve">Η δραστηριότητα αυτή περιλαμβάνει την εφαρμογή των διαδικασιών διαχείρισης ζητημάτων που έχουν οριστεί στο Σχέδιο Διαχείρισης Ζητημάτων. </w:t>
            </w:r>
          </w:p>
        </w:tc>
        <w:tc>
          <w:tcPr>
            <w:tcW w:w="0" w:type="auto"/>
          </w:tcPr>
          <w:p w14:paraId="63DB188B" w14:textId="77777777" w:rsidR="00330B58" w:rsidRPr="006775B2" w:rsidRDefault="00330B58" w:rsidP="001D0B2E">
            <w:pPr>
              <w:spacing w:before="40" w:after="40" w:line="240" w:lineRule="auto"/>
              <w:jc w:val="left"/>
              <w:rPr>
                <w:rFonts w:cs="Arial"/>
                <w:sz w:val="18"/>
                <w:szCs w:val="18"/>
                <w:lang w:val="el-GR"/>
              </w:rPr>
            </w:pPr>
            <w:r>
              <w:rPr>
                <w:rFonts w:cs="Arial"/>
                <w:sz w:val="18"/>
                <w:szCs w:val="18"/>
                <w:lang w:val="el-GR"/>
              </w:rPr>
              <w:t xml:space="preserve">Υπεύθυνος για την αξιολόγηση των ζητημάτων που αναφέρονται, την </w:t>
            </w:r>
            <w:proofErr w:type="spellStart"/>
            <w:r>
              <w:rPr>
                <w:rFonts w:cs="Arial"/>
                <w:sz w:val="18"/>
                <w:szCs w:val="18"/>
                <w:lang w:val="el-GR"/>
              </w:rPr>
              <w:t>επικαιροποίηση</w:t>
            </w:r>
            <w:proofErr w:type="spellEnd"/>
            <w:r>
              <w:rPr>
                <w:rFonts w:cs="Arial"/>
                <w:sz w:val="18"/>
                <w:szCs w:val="18"/>
                <w:lang w:val="el-GR"/>
              </w:rPr>
              <w:t xml:space="preserve"> του Μητρώου Καταγραφής Ζητημάτων και την ανάθεση ενεργειών επίλυσης. </w:t>
            </w:r>
          </w:p>
        </w:tc>
        <w:tc>
          <w:tcPr>
            <w:tcW w:w="0" w:type="auto"/>
          </w:tcPr>
          <w:p w14:paraId="674965BC" w14:textId="77777777" w:rsidR="00330B58" w:rsidRPr="006775B2" w:rsidRDefault="00330B58" w:rsidP="001D0B2E">
            <w:pPr>
              <w:numPr>
                <w:ilvl w:val="0"/>
                <w:numId w:val="50"/>
              </w:numPr>
              <w:tabs>
                <w:tab w:val="clear" w:pos="720"/>
                <w:tab w:val="num" w:pos="246"/>
              </w:tabs>
              <w:spacing w:before="40" w:after="40" w:line="240" w:lineRule="auto"/>
              <w:ind w:left="246" w:hanging="246"/>
              <w:jc w:val="left"/>
              <w:rPr>
                <w:rFonts w:cs="Arial"/>
                <w:b/>
                <w:sz w:val="18"/>
                <w:szCs w:val="18"/>
                <w:lang w:val="el-GR"/>
              </w:rPr>
            </w:pPr>
            <w:r>
              <w:rPr>
                <w:rFonts w:cs="Arial"/>
                <w:bCs/>
                <w:sz w:val="18"/>
                <w:szCs w:val="18"/>
                <w:lang w:val="el-GR"/>
              </w:rPr>
              <w:t xml:space="preserve">Τα </w:t>
            </w:r>
            <w:r>
              <w:rPr>
                <w:rFonts w:cs="Arial"/>
                <w:b/>
                <w:sz w:val="18"/>
                <w:szCs w:val="18"/>
                <w:lang w:val="el-GR"/>
              </w:rPr>
              <w:t xml:space="preserve">Μέλη της Ομάδας Έργου </w:t>
            </w:r>
            <w:r>
              <w:rPr>
                <w:rFonts w:cs="Arial"/>
                <w:bCs/>
                <w:sz w:val="18"/>
                <w:szCs w:val="18"/>
                <w:lang w:val="el-GR"/>
              </w:rPr>
              <w:t xml:space="preserve">μπορούν να αναφέρουν ζητήματα συμπληρώνοντας το Έντυπο Αναφοράς Ζητήματος και υποβάλλοντάς το στον Υπεύθυνο Συντονιστή. </w:t>
            </w:r>
          </w:p>
        </w:tc>
        <w:tc>
          <w:tcPr>
            <w:tcW w:w="0" w:type="auto"/>
          </w:tcPr>
          <w:p w14:paraId="05D0C3F4" w14:textId="77777777" w:rsidR="00330B58" w:rsidRDefault="00330B58" w:rsidP="001D0B2E">
            <w:pPr>
              <w:spacing w:before="40" w:after="40" w:line="240" w:lineRule="auto"/>
              <w:jc w:val="left"/>
              <w:rPr>
                <w:rFonts w:cs="Arial"/>
                <w:sz w:val="18"/>
                <w:szCs w:val="18"/>
                <w:lang w:val="en-GB"/>
              </w:rPr>
            </w:pPr>
            <w:proofErr w:type="spellStart"/>
            <w:r>
              <w:rPr>
                <w:rFonts w:cs="Arial"/>
                <w:sz w:val="18"/>
                <w:szCs w:val="18"/>
                <w:lang w:val="el-GR"/>
              </w:rPr>
              <w:t>Υποκεφάλαιο</w:t>
            </w:r>
            <w:proofErr w:type="spellEnd"/>
            <w:r>
              <w:rPr>
                <w:rFonts w:cs="Arial"/>
                <w:sz w:val="18"/>
                <w:szCs w:val="18"/>
                <w:lang w:val="en-GB"/>
              </w:rPr>
              <w:t xml:space="preserve"> </w:t>
            </w:r>
            <w:r>
              <w:rPr>
                <w:rFonts w:cs="Arial"/>
                <w:b/>
                <w:sz w:val="18"/>
                <w:szCs w:val="18"/>
                <w:lang w:val="en-GB"/>
              </w:rPr>
              <w:t>7.5.5</w:t>
            </w:r>
          </w:p>
        </w:tc>
        <w:tc>
          <w:tcPr>
            <w:tcW w:w="2439" w:type="dxa"/>
          </w:tcPr>
          <w:p w14:paraId="34FA1546" w14:textId="77777777" w:rsidR="00330B58" w:rsidRPr="009162C8"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Παράρτημα</w:t>
            </w:r>
            <w:r w:rsidRPr="009162C8">
              <w:rPr>
                <w:rFonts w:cs="Arial"/>
                <w:b/>
                <w:sz w:val="18"/>
                <w:szCs w:val="18"/>
                <w:lang w:val="el-GR"/>
              </w:rPr>
              <w:t xml:space="preserve"> 7-4: </w:t>
            </w:r>
            <w:r>
              <w:rPr>
                <w:rFonts w:cs="Arial"/>
                <w:sz w:val="18"/>
                <w:szCs w:val="18"/>
                <w:lang w:val="el-GR"/>
              </w:rPr>
              <w:t>Υπόδειγμα Εντύπου Αναφοράς Ζητήματος</w:t>
            </w:r>
          </w:p>
          <w:p w14:paraId="790EE9A8" w14:textId="77777777" w:rsidR="00330B58" w:rsidRPr="00196C6F"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Παράρτημα</w:t>
            </w:r>
            <w:r w:rsidRPr="00196C6F">
              <w:rPr>
                <w:rFonts w:cs="Arial"/>
                <w:b/>
                <w:sz w:val="18"/>
                <w:szCs w:val="18"/>
                <w:lang w:val="el-GR"/>
              </w:rPr>
              <w:t xml:space="preserve"> 7-5: </w:t>
            </w:r>
            <w:r w:rsidRPr="00196C6F">
              <w:rPr>
                <w:rFonts w:cs="Arial"/>
                <w:sz w:val="18"/>
                <w:szCs w:val="18"/>
                <w:lang w:val="el-GR"/>
              </w:rPr>
              <w:t>Υπόδειγμα</w:t>
            </w:r>
            <w:r>
              <w:rPr>
                <w:rFonts w:cs="Arial"/>
                <w:b/>
                <w:sz w:val="18"/>
                <w:szCs w:val="18"/>
                <w:lang w:val="el-GR"/>
              </w:rPr>
              <w:t xml:space="preserve"> </w:t>
            </w:r>
            <w:r>
              <w:rPr>
                <w:rFonts w:cs="Arial"/>
                <w:sz w:val="18"/>
                <w:szCs w:val="18"/>
                <w:lang w:val="el-GR"/>
              </w:rPr>
              <w:t>Μητρώου Καταγραφής Ζητημάτων</w:t>
            </w:r>
          </w:p>
        </w:tc>
      </w:tr>
      <w:tr w:rsidR="00330B58" w:rsidRPr="006775B2" w14:paraId="2D44D2AA" w14:textId="77777777" w:rsidTr="001D0B2E">
        <w:tblPrEx>
          <w:tblCellMar>
            <w:top w:w="0" w:type="dxa"/>
            <w:bottom w:w="0" w:type="dxa"/>
          </w:tblCellMar>
        </w:tblPrEx>
        <w:tc>
          <w:tcPr>
            <w:tcW w:w="0" w:type="auto"/>
          </w:tcPr>
          <w:p w14:paraId="04B8C373" w14:textId="77777777" w:rsidR="00330B58" w:rsidRDefault="00330B58" w:rsidP="001D0B2E">
            <w:pPr>
              <w:spacing w:before="40" w:after="40" w:line="240" w:lineRule="auto"/>
              <w:jc w:val="left"/>
              <w:rPr>
                <w:rFonts w:cs="Arial"/>
                <w:b/>
                <w:sz w:val="18"/>
                <w:szCs w:val="18"/>
                <w:lang w:val="en-GB"/>
              </w:rPr>
            </w:pPr>
            <w:r>
              <w:rPr>
                <w:rFonts w:cs="Arial"/>
                <w:b/>
                <w:sz w:val="18"/>
                <w:szCs w:val="18"/>
                <w:lang w:val="en-GB"/>
              </w:rPr>
              <w:lastRenderedPageBreak/>
              <w:t>3.6</w:t>
            </w:r>
          </w:p>
        </w:tc>
        <w:tc>
          <w:tcPr>
            <w:tcW w:w="0" w:type="auto"/>
          </w:tcPr>
          <w:p w14:paraId="3F2EC548" w14:textId="77777777" w:rsidR="00330B58" w:rsidRPr="006775B2"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Διαχείριση Αλλαγών ή Έλεγχος Αλλαγών</w:t>
            </w:r>
          </w:p>
        </w:tc>
        <w:tc>
          <w:tcPr>
            <w:tcW w:w="0" w:type="auto"/>
          </w:tcPr>
          <w:p w14:paraId="00531EF8" w14:textId="77777777" w:rsidR="00330B58" w:rsidRPr="006775B2" w:rsidRDefault="00330B58" w:rsidP="001D0B2E">
            <w:pPr>
              <w:spacing w:before="40" w:after="40" w:line="240" w:lineRule="auto"/>
              <w:jc w:val="left"/>
              <w:rPr>
                <w:rFonts w:cs="Arial"/>
                <w:sz w:val="18"/>
                <w:szCs w:val="18"/>
                <w:lang w:val="el-GR"/>
              </w:rPr>
            </w:pPr>
            <w:r>
              <w:rPr>
                <w:rFonts w:cs="Arial"/>
                <w:sz w:val="18"/>
                <w:szCs w:val="18"/>
                <w:lang w:val="el-GR"/>
              </w:rPr>
              <w:t xml:space="preserve">Η δραστηριότητα αυτή περιλαμβάνει την εφαρμογή των διαδικασιών διαχείρισης αλλαγών που έχουν οριστεί στο Σχέδιο Διαχείρισης Αλλαγών.  </w:t>
            </w:r>
          </w:p>
        </w:tc>
        <w:tc>
          <w:tcPr>
            <w:tcW w:w="0" w:type="auto"/>
          </w:tcPr>
          <w:p w14:paraId="0FD7D255" w14:textId="77777777" w:rsidR="00330B58" w:rsidRDefault="00330B58" w:rsidP="001D0B2E">
            <w:pPr>
              <w:spacing w:before="40" w:after="40" w:line="240" w:lineRule="auto"/>
              <w:jc w:val="left"/>
              <w:rPr>
                <w:rFonts w:cs="Arial"/>
                <w:sz w:val="18"/>
                <w:szCs w:val="18"/>
                <w:lang w:val="en-GB"/>
              </w:rPr>
            </w:pPr>
            <w:r>
              <w:rPr>
                <w:rFonts w:cs="Arial"/>
                <w:sz w:val="18"/>
                <w:szCs w:val="18"/>
                <w:lang w:val="el-GR"/>
              </w:rPr>
              <w:t>Υπεύθυνος για</w:t>
            </w:r>
            <w:r>
              <w:rPr>
                <w:rFonts w:cs="Arial"/>
                <w:sz w:val="18"/>
                <w:szCs w:val="18"/>
                <w:lang w:val="en-GB"/>
              </w:rPr>
              <w:t>:</w:t>
            </w:r>
          </w:p>
          <w:p w14:paraId="65ACD03C" w14:textId="77777777" w:rsidR="00330B58" w:rsidRPr="006775B2" w:rsidRDefault="00330B58" w:rsidP="001D0B2E">
            <w:pPr>
              <w:numPr>
                <w:ilvl w:val="0"/>
                <w:numId w:val="50"/>
              </w:numPr>
              <w:tabs>
                <w:tab w:val="clear" w:pos="720"/>
                <w:tab w:val="num" w:pos="176"/>
              </w:tabs>
              <w:spacing w:before="40" w:after="40" w:line="240" w:lineRule="auto"/>
              <w:ind w:left="176" w:hanging="142"/>
              <w:jc w:val="left"/>
              <w:rPr>
                <w:rFonts w:cs="Arial"/>
                <w:sz w:val="18"/>
                <w:szCs w:val="18"/>
                <w:lang w:val="el-GR"/>
              </w:rPr>
            </w:pPr>
            <w:r>
              <w:rPr>
                <w:rFonts w:cs="Arial"/>
                <w:sz w:val="18"/>
                <w:szCs w:val="18"/>
                <w:lang w:val="el-GR"/>
              </w:rPr>
              <w:t xml:space="preserve">την εκτίμηση της αίτησης αλλαγής και της επίπτωσης της αλλαγής στο Έργο </w:t>
            </w:r>
          </w:p>
          <w:p w14:paraId="31BD6F56" w14:textId="77777777" w:rsidR="00330B58" w:rsidRPr="006775B2" w:rsidRDefault="00330B58" w:rsidP="001D0B2E">
            <w:pPr>
              <w:numPr>
                <w:ilvl w:val="0"/>
                <w:numId w:val="50"/>
              </w:numPr>
              <w:tabs>
                <w:tab w:val="clear" w:pos="720"/>
                <w:tab w:val="num" w:pos="176"/>
              </w:tabs>
              <w:spacing w:before="40" w:after="40" w:line="240" w:lineRule="auto"/>
              <w:ind w:left="176" w:hanging="142"/>
              <w:jc w:val="left"/>
              <w:rPr>
                <w:rFonts w:cs="Arial"/>
                <w:sz w:val="18"/>
                <w:szCs w:val="18"/>
                <w:lang w:val="el-GR"/>
              </w:rPr>
            </w:pPr>
            <w:r>
              <w:rPr>
                <w:rFonts w:cs="Arial"/>
                <w:sz w:val="18"/>
                <w:szCs w:val="18"/>
                <w:lang w:val="el-GR"/>
              </w:rPr>
              <w:t xml:space="preserve">να εισηγείται στην Καθοδηγητική Επιτροπή Έργου την αποδοχή ή απόρριψη της αίτησης </w:t>
            </w:r>
          </w:p>
          <w:p w14:paraId="4B65049E" w14:textId="77777777" w:rsidR="00330B58" w:rsidRPr="006775B2" w:rsidRDefault="00330B58" w:rsidP="001D0B2E">
            <w:pPr>
              <w:numPr>
                <w:ilvl w:val="0"/>
                <w:numId w:val="50"/>
              </w:numPr>
              <w:tabs>
                <w:tab w:val="clear" w:pos="720"/>
                <w:tab w:val="num" w:pos="176"/>
              </w:tabs>
              <w:spacing w:before="40" w:after="40" w:line="240" w:lineRule="auto"/>
              <w:ind w:left="176" w:hanging="142"/>
              <w:jc w:val="left"/>
              <w:rPr>
                <w:rFonts w:cs="Arial"/>
                <w:sz w:val="18"/>
                <w:szCs w:val="18"/>
                <w:lang w:val="el-GR"/>
              </w:rPr>
            </w:pPr>
            <w:r w:rsidRPr="00D72F8D">
              <w:rPr>
                <w:rFonts w:cs="Arial"/>
                <w:sz w:val="18"/>
                <w:szCs w:val="18"/>
                <w:lang w:val="el-GR"/>
              </w:rPr>
              <w:t xml:space="preserve">την </w:t>
            </w:r>
            <w:proofErr w:type="spellStart"/>
            <w:r w:rsidRPr="00D72F8D">
              <w:rPr>
                <w:rFonts w:cs="Arial"/>
                <w:sz w:val="18"/>
                <w:szCs w:val="18"/>
                <w:lang w:val="el-GR"/>
              </w:rPr>
              <w:t>επικαιροποίηση</w:t>
            </w:r>
            <w:proofErr w:type="spellEnd"/>
            <w:r w:rsidRPr="00D72F8D">
              <w:rPr>
                <w:rFonts w:cs="Arial"/>
                <w:sz w:val="18"/>
                <w:szCs w:val="18"/>
                <w:lang w:val="el-GR"/>
              </w:rPr>
              <w:t xml:space="preserve"> του Μητρώου Καταγραφής Αιτήσεων Αλλαγής (</w:t>
            </w:r>
            <w:r w:rsidRPr="00D72F8D">
              <w:rPr>
                <w:rFonts w:cs="Arial"/>
                <w:sz w:val="18"/>
                <w:szCs w:val="18"/>
              </w:rPr>
              <w:t>Change</w:t>
            </w:r>
            <w:r w:rsidRPr="00D72F8D">
              <w:rPr>
                <w:rFonts w:cs="Arial"/>
                <w:sz w:val="18"/>
                <w:szCs w:val="18"/>
                <w:lang w:val="el-GR"/>
              </w:rPr>
              <w:t xml:space="preserve"> </w:t>
            </w:r>
            <w:r w:rsidRPr="00D72F8D">
              <w:rPr>
                <w:rFonts w:cs="Arial"/>
                <w:sz w:val="18"/>
                <w:szCs w:val="18"/>
              </w:rPr>
              <w:t>Log</w:t>
            </w:r>
            <w:r w:rsidRPr="00D72F8D">
              <w:rPr>
                <w:rFonts w:cs="Arial"/>
                <w:sz w:val="18"/>
                <w:szCs w:val="18"/>
                <w:lang w:val="el-GR"/>
              </w:rPr>
              <w:t>)</w:t>
            </w:r>
          </w:p>
        </w:tc>
        <w:tc>
          <w:tcPr>
            <w:tcW w:w="0" w:type="auto"/>
          </w:tcPr>
          <w:p w14:paraId="7D6EFB16" w14:textId="77777777" w:rsidR="00330B58" w:rsidRPr="006775B2" w:rsidRDefault="00330B58"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sidRPr="00D72F8D">
              <w:rPr>
                <w:rFonts w:cs="Arial"/>
                <w:sz w:val="18"/>
                <w:szCs w:val="18"/>
                <w:lang w:val="el-GR"/>
              </w:rPr>
              <w:t xml:space="preserve">Αιτήσεις αλλαγής μπορούν να υποβάλλονται από </w:t>
            </w:r>
            <w:r>
              <w:rPr>
                <w:rFonts w:cs="Arial"/>
                <w:b/>
                <w:sz w:val="18"/>
                <w:szCs w:val="18"/>
                <w:lang w:val="el-GR"/>
              </w:rPr>
              <w:t>εξουσιοδοτημένα Μέλη της Ομάδας Έργου</w:t>
            </w:r>
            <w:r>
              <w:rPr>
                <w:rFonts w:cs="Arial"/>
                <w:bCs/>
                <w:sz w:val="18"/>
                <w:szCs w:val="18"/>
                <w:lang w:val="el-GR"/>
              </w:rPr>
              <w:t xml:space="preserve">. </w:t>
            </w:r>
            <w:r w:rsidRPr="006775B2">
              <w:rPr>
                <w:rFonts w:cs="Arial"/>
                <w:b/>
                <w:sz w:val="18"/>
                <w:szCs w:val="18"/>
                <w:lang w:val="el-GR"/>
              </w:rPr>
              <w:t xml:space="preserve"> </w:t>
            </w:r>
          </w:p>
          <w:p w14:paraId="25A36518" w14:textId="77777777" w:rsidR="00330B58" w:rsidRPr="006775B2" w:rsidRDefault="00330B58" w:rsidP="001D0B2E">
            <w:pPr>
              <w:numPr>
                <w:ilvl w:val="0"/>
                <w:numId w:val="50"/>
              </w:numPr>
              <w:tabs>
                <w:tab w:val="clear" w:pos="720"/>
                <w:tab w:val="num" w:pos="246"/>
              </w:tabs>
              <w:spacing w:before="40" w:after="40" w:line="240" w:lineRule="auto"/>
              <w:ind w:left="246" w:hanging="246"/>
              <w:jc w:val="left"/>
              <w:rPr>
                <w:rFonts w:cs="Arial"/>
                <w:b/>
                <w:sz w:val="18"/>
                <w:szCs w:val="18"/>
                <w:lang w:val="el-GR"/>
              </w:rPr>
            </w:pPr>
            <w:r>
              <w:rPr>
                <w:rFonts w:cs="Arial"/>
                <w:bCs/>
                <w:sz w:val="18"/>
                <w:szCs w:val="18"/>
                <w:lang w:val="el-GR"/>
              </w:rPr>
              <w:t xml:space="preserve">Η </w:t>
            </w:r>
            <w:r>
              <w:rPr>
                <w:rFonts w:cs="Arial"/>
                <w:b/>
                <w:sz w:val="18"/>
                <w:szCs w:val="18"/>
                <w:lang w:val="el-GR"/>
              </w:rPr>
              <w:t xml:space="preserve">Καθοδηγητική Επιτροπή Έργου </w:t>
            </w:r>
            <w:r>
              <w:rPr>
                <w:rFonts w:cs="Arial"/>
                <w:bCs/>
                <w:sz w:val="18"/>
                <w:szCs w:val="18"/>
                <w:lang w:val="el-GR"/>
              </w:rPr>
              <w:t xml:space="preserve">είναι υπεύθυνη για την έγκριση ή απόρριψη των αιτήσεων αλλαγής. </w:t>
            </w:r>
          </w:p>
        </w:tc>
        <w:tc>
          <w:tcPr>
            <w:tcW w:w="0" w:type="auto"/>
          </w:tcPr>
          <w:p w14:paraId="086A04FE" w14:textId="77777777" w:rsidR="00330B58" w:rsidRDefault="00330B58" w:rsidP="001D0B2E">
            <w:pPr>
              <w:spacing w:before="40" w:after="40" w:line="240" w:lineRule="auto"/>
              <w:jc w:val="left"/>
              <w:rPr>
                <w:rFonts w:cs="Arial"/>
                <w:sz w:val="18"/>
                <w:szCs w:val="18"/>
                <w:lang w:val="en-GB"/>
              </w:rPr>
            </w:pPr>
            <w:proofErr w:type="spellStart"/>
            <w:r>
              <w:rPr>
                <w:rFonts w:cs="Arial"/>
                <w:sz w:val="18"/>
                <w:szCs w:val="18"/>
                <w:lang w:val="el-GR"/>
              </w:rPr>
              <w:t>Υποκεφάλαιο</w:t>
            </w:r>
            <w:proofErr w:type="spellEnd"/>
            <w:r>
              <w:rPr>
                <w:rFonts w:cs="Arial"/>
                <w:sz w:val="18"/>
                <w:szCs w:val="18"/>
                <w:lang w:val="en-GB"/>
              </w:rPr>
              <w:t xml:space="preserve"> </w:t>
            </w:r>
            <w:r>
              <w:rPr>
                <w:rFonts w:cs="Arial"/>
                <w:b/>
                <w:sz w:val="18"/>
                <w:szCs w:val="18"/>
                <w:lang w:val="en-GB"/>
              </w:rPr>
              <w:t>7.5.6</w:t>
            </w:r>
          </w:p>
        </w:tc>
        <w:tc>
          <w:tcPr>
            <w:tcW w:w="2439" w:type="dxa"/>
          </w:tcPr>
          <w:p w14:paraId="664E2B62" w14:textId="77777777" w:rsidR="00330B58"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n-GB"/>
              </w:rPr>
            </w:pPr>
            <w:r>
              <w:rPr>
                <w:rFonts w:cs="Arial"/>
                <w:b/>
                <w:sz w:val="18"/>
                <w:szCs w:val="18"/>
                <w:lang w:val="el-GR"/>
              </w:rPr>
              <w:t>Παράρτημα</w:t>
            </w:r>
            <w:r>
              <w:rPr>
                <w:rFonts w:cs="Arial"/>
                <w:b/>
                <w:sz w:val="18"/>
                <w:szCs w:val="18"/>
                <w:lang w:val="en-GB"/>
              </w:rPr>
              <w:t xml:space="preserve"> 7-13: </w:t>
            </w:r>
            <w:r>
              <w:rPr>
                <w:rFonts w:cs="Arial"/>
                <w:sz w:val="18"/>
                <w:szCs w:val="18"/>
                <w:lang w:val="el-GR"/>
              </w:rPr>
              <w:t>Υπόδειγμα Εντύπου Αίτησης Αλλαγής</w:t>
            </w:r>
          </w:p>
          <w:p w14:paraId="5FE347C2" w14:textId="77777777" w:rsidR="00330B58" w:rsidRPr="006775B2"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sidRPr="00D72F8D">
              <w:rPr>
                <w:rFonts w:cs="Arial"/>
                <w:b/>
                <w:sz w:val="18"/>
                <w:szCs w:val="18"/>
                <w:lang w:val="el-GR"/>
              </w:rPr>
              <w:t xml:space="preserve">Παράρτημα 7-14: </w:t>
            </w:r>
            <w:r w:rsidRPr="00D72F8D">
              <w:rPr>
                <w:rFonts w:cs="Arial"/>
                <w:sz w:val="18"/>
                <w:szCs w:val="18"/>
                <w:lang w:val="el-GR"/>
              </w:rPr>
              <w:t>Υπόδειγμα Μητρώου Καταγραφής Αιτήσεων Αλλαγής (</w:t>
            </w:r>
            <w:r w:rsidRPr="00D72F8D">
              <w:rPr>
                <w:rFonts w:cs="Arial"/>
                <w:sz w:val="18"/>
                <w:szCs w:val="18"/>
              </w:rPr>
              <w:t>Change</w:t>
            </w:r>
            <w:r w:rsidRPr="00D72F8D">
              <w:rPr>
                <w:rFonts w:cs="Arial"/>
                <w:sz w:val="18"/>
                <w:szCs w:val="18"/>
                <w:lang w:val="el-GR"/>
              </w:rPr>
              <w:t xml:space="preserve"> </w:t>
            </w:r>
            <w:r w:rsidRPr="00D72F8D">
              <w:rPr>
                <w:rFonts w:cs="Arial"/>
                <w:sz w:val="18"/>
                <w:szCs w:val="18"/>
              </w:rPr>
              <w:t>Log</w:t>
            </w:r>
            <w:r w:rsidRPr="00D72F8D">
              <w:rPr>
                <w:rFonts w:cs="Arial"/>
                <w:sz w:val="18"/>
                <w:szCs w:val="18"/>
                <w:lang w:val="el-GR"/>
              </w:rPr>
              <w:t>)</w:t>
            </w:r>
          </w:p>
        </w:tc>
      </w:tr>
      <w:tr w:rsidR="00330B58" w:rsidRPr="006775B2" w14:paraId="009D8243" w14:textId="77777777" w:rsidTr="001D0B2E">
        <w:tblPrEx>
          <w:tblCellMar>
            <w:top w:w="0" w:type="dxa"/>
            <w:bottom w:w="0" w:type="dxa"/>
          </w:tblCellMar>
        </w:tblPrEx>
        <w:tc>
          <w:tcPr>
            <w:tcW w:w="0" w:type="auto"/>
          </w:tcPr>
          <w:p w14:paraId="4452A0E5" w14:textId="77777777" w:rsidR="00330B58" w:rsidRDefault="00330B58" w:rsidP="001D0B2E">
            <w:pPr>
              <w:spacing w:before="40" w:after="40" w:line="240" w:lineRule="auto"/>
              <w:jc w:val="left"/>
              <w:rPr>
                <w:rFonts w:cs="Arial"/>
                <w:b/>
                <w:sz w:val="18"/>
                <w:szCs w:val="18"/>
                <w:lang w:val="en-GB"/>
              </w:rPr>
            </w:pPr>
            <w:r>
              <w:rPr>
                <w:rFonts w:cs="Arial"/>
                <w:b/>
                <w:sz w:val="18"/>
                <w:szCs w:val="18"/>
                <w:lang w:val="en-GB"/>
              </w:rPr>
              <w:t>3.7</w:t>
            </w:r>
          </w:p>
        </w:tc>
        <w:tc>
          <w:tcPr>
            <w:tcW w:w="0" w:type="auto"/>
          </w:tcPr>
          <w:p w14:paraId="30F34291" w14:textId="77777777" w:rsidR="00330B58"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n-GB"/>
              </w:rPr>
            </w:pPr>
            <w:r>
              <w:rPr>
                <w:rFonts w:cs="Arial"/>
                <w:b/>
                <w:sz w:val="18"/>
                <w:szCs w:val="18"/>
                <w:lang w:val="el-GR"/>
              </w:rPr>
              <w:t>Διαχείριση Κινδύνων</w:t>
            </w:r>
          </w:p>
        </w:tc>
        <w:tc>
          <w:tcPr>
            <w:tcW w:w="0" w:type="auto"/>
          </w:tcPr>
          <w:p w14:paraId="7F4D7230" w14:textId="77777777" w:rsidR="00330B58" w:rsidRPr="006775B2" w:rsidRDefault="00330B58" w:rsidP="001D0B2E">
            <w:pPr>
              <w:spacing w:before="40" w:after="40" w:line="240" w:lineRule="auto"/>
              <w:jc w:val="left"/>
              <w:rPr>
                <w:rFonts w:cs="Arial"/>
                <w:sz w:val="18"/>
                <w:szCs w:val="18"/>
                <w:lang w:val="el-GR"/>
              </w:rPr>
            </w:pPr>
            <w:r>
              <w:rPr>
                <w:rFonts w:cs="Arial"/>
                <w:sz w:val="18"/>
                <w:szCs w:val="18"/>
                <w:lang w:val="el-GR"/>
              </w:rPr>
              <w:t xml:space="preserve">Η δραστηριότητα αυτή περιλαμβάνει την εφαρμογή των διαδικασιών παρακολούθησης και ελέγχου κινδύνων που έχουν οριστεί στο Σχέδιο Διαχείρισης Κινδύνων. </w:t>
            </w:r>
          </w:p>
        </w:tc>
        <w:tc>
          <w:tcPr>
            <w:tcW w:w="0" w:type="auto"/>
          </w:tcPr>
          <w:p w14:paraId="5922A082" w14:textId="77777777" w:rsidR="00330B58" w:rsidRDefault="00330B58" w:rsidP="001D0B2E">
            <w:pPr>
              <w:spacing w:before="40" w:after="40" w:line="240" w:lineRule="auto"/>
              <w:jc w:val="left"/>
              <w:rPr>
                <w:rFonts w:cs="Arial"/>
                <w:sz w:val="18"/>
                <w:szCs w:val="18"/>
                <w:lang w:val="en-GB"/>
              </w:rPr>
            </w:pPr>
            <w:r>
              <w:rPr>
                <w:rFonts w:cs="Arial"/>
                <w:sz w:val="18"/>
                <w:szCs w:val="18"/>
                <w:lang w:val="el-GR"/>
              </w:rPr>
              <w:t>Υπεύθυνος για</w:t>
            </w:r>
            <w:r>
              <w:rPr>
                <w:rFonts w:cs="Arial"/>
                <w:sz w:val="18"/>
                <w:szCs w:val="18"/>
                <w:lang w:val="en-GB"/>
              </w:rPr>
              <w:t>:</w:t>
            </w:r>
          </w:p>
          <w:p w14:paraId="20748BD9" w14:textId="77777777" w:rsidR="00330B58" w:rsidRPr="006775B2" w:rsidRDefault="00330B58" w:rsidP="001D0B2E">
            <w:pPr>
              <w:numPr>
                <w:ilvl w:val="0"/>
                <w:numId w:val="50"/>
              </w:numPr>
              <w:tabs>
                <w:tab w:val="clear" w:pos="720"/>
                <w:tab w:val="num" w:pos="176"/>
              </w:tabs>
              <w:spacing w:before="40" w:after="40" w:line="240" w:lineRule="auto"/>
              <w:ind w:left="176" w:hanging="142"/>
              <w:jc w:val="left"/>
              <w:rPr>
                <w:rFonts w:cs="Arial"/>
                <w:sz w:val="18"/>
                <w:szCs w:val="18"/>
                <w:lang w:val="el-GR"/>
              </w:rPr>
            </w:pPr>
            <w:r>
              <w:rPr>
                <w:rFonts w:cs="Arial"/>
                <w:sz w:val="18"/>
                <w:szCs w:val="18"/>
                <w:lang w:val="el-GR"/>
              </w:rPr>
              <w:t xml:space="preserve">την παρακολούθηση υφιστάμενων κινδύνων και τον εντοπισμό νέων, με την εφαρμογή επισκοπήσεων κινδύνων και ελέγχων της αποτελεσματικότητας διαχείρισης κινδύνων </w:t>
            </w:r>
          </w:p>
          <w:p w14:paraId="3225B789" w14:textId="77777777" w:rsidR="00330B58" w:rsidRPr="006775B2" w:rsidRDefault="00330B58" w:rsidP="001D0B2E">
            <w:pPr>
              <w:numPr>
                <w:ilvl w:val="0"/>
                <w:numId w:val="50"/>
              </w:numPr>
              <w:tabs>
                <w:tab w:val="clear" w:pos="720"/>
                <w:tab w:val="num" w:pos="176"/>
              </w:tabs>
              <w:spacing w:before="40" w:after="40" w:line="240" w:lineRule="auto"/>
              <w:ind w:left="176" w:hanging="142"/>
              <w:jc w:val="left"/>
              <w:rPr>
                <w:rFonts w:cs="Arial"/>
                <w:sz w:val="18"/>
                <w:szCs w:val="18"/>
                <w:lang w:val="el-GR"/>
              </w:rPr>
            </w:pPr>
            <w:r>
              <w:rPr>
                <w:rFonts w:cs="Arial"/>
                <w:sz w:val="18"/>
                <w:szCs w:val="18"/>
                <w:lang w:val="el-GR"/>
              </w:rPr>
              <w:t xml:space="preserve">την </w:t>
            </w:r>
            <w:proofErr w:type="spellStart"/>
            <w:r>
              <w:rPr>
                <w:rFonts w:cs="Arial"/>
                <w:sz w:val="18"/>
                <w:szCs w:val="18"/>
                <w:lang w:val="el-GR"/>
              </w:rPr>
              <w:t>επικαιροποίηση</w:t>
            </w:r>
            <w:proofErr w:type="spellEnd"/>
            <w:r>
              <w:rPr>
                <w:rFonts w:cs="Arial"/>
                <w:sz w:val="18"/>
                <w:szCs w:val="18"/>
                <w:lang w:val="el-GR"/>
              </w:rPr>
              <w:t xml:space="preserve"> του Μητρώου Καταγραφής Κινδύνων</w:t>
            </w:r>
            <w:r w:rsidRPr="006775B2">
              <w:rPr>
                <w:rFonts w:cs="Arial"/>
                <w:sz w:val="18"/>
                <w:szCs w:val="18"/>
                <w:lang w:val="el-GR"/>
              </w:rPr>
              <w:t xml:space="preserve"> </w:t>
            </w:r>
          </w:p>
          <w:p w14:paraId="6BFEC2FB" w14:textId="77777777" w:rsidR="00330B58" w:rsidRDefault="00330B58" w:rsidP="001D0B2E">
            <w:pPr>
              <w:numPr>
                <w:ilvl w:val="0"/>
                <w:numId w:val="50"/>
              </w:numPr>
              <w:tabs>
                <w:tab w:val="clear" w:pos="720"/>
                <w:tab w:val="num" w:pos="176"/>
              </w:tabs>
              <w:spacing w:before="40" w:after="40" w:line="240" w:lineRule="auto"/>
              <w:ind w:left="176" w:hanging="142"/>
              <w:jc w:val="left"/>
              <w:rPr>
                <w:rFonts w:cs="Arial"/>
                <w:sz w:val="18"/>
                <w:szCs w:val="18"/>
                <w:lang w:val="en-GB"/>
              </w:rPr>
            </w:pPr>
            <w:r>
              <w:rPr>
                <w:rFonts w:cs="Arial"/>
                <w:sz w:val="18"/>
                <w:szCs w:val="18"/>
                <w:lang w:val="el-GR"/>
              </w:rPr>
              <w:t>την υλοποίηση ενεργειών ελέγχου κινδύνων</w:t>
            </w:r>
          </w:p>
          <w:p w14:paraId="278B0A93" w14:textId="77777777" w:rsidR="00330B58" w:rsidRPr="006775B2" w:rsidRDefault="00330B58" w:rsidP="001D0B2E">
            <w:pPr>
              <w:numPr>
                <w:ilvl w:val="0"/>
                <w:numId w:val="50"/>
              </w:numPr>
              <w:tabs>
                <w:tab w:val="clear" w:pos="720"/>
                <w:tab w:val="num" w:pos="176"/>
              </w:tabs>
              <w:spacing w:before="40" w:after="40" w:line="240" w:lineRule="auto"/>
              <w:ind w:left="176" w:hanging="142"/>
              <w:jc w:val="left"/>
              <w:rPr>
                <w:rFonts w:cs="Arial"/>
                <w:sz w:val="18"/>
                <w:szCs w:val="18"/>
                <w:lang w:val="el-GR"/>
              </w:rPr>
            </w:pPr>
            <w:r>
              <w:rPr>
                <w:rFonts w:cs="Arial"/>
                <w:sz w:val="18"/>
                <w:szCs w:val="18"/>
                <w:lang w:val="el-GR"/>
              </w:rPr>
              <w:t>την εκτίμηση της αποτελεσματικότητας</w:t>
            </w:r>
            <w:r w:rsidRPr="006775B2">
              <w:rPr>
                <w:rFonts w:cs="Arial"/>
                <w:sz w:val="18"/>
                <w:szCs w:val="18"/>
                <w:lang w:val="el-GR"/>
              </w:rPr>
              <w:t xml:space="preserve"> </w:t>
            </w:r>
            <w:r>
              <w:rPr>
                <w:rFonts w:cs="Arial"/>
                <w:sz w:val="18"/>
                <w:szCs w:val="18"/>
                <w:lang w:val="el-GR"/>
              </w:rPr>
              <w:t xml:space="preserve">των προληπτικών ενεργειών και ενεργειών αντιμετώπισης και, εάν τούτο  είναι αναγκαίο, την </w:t>
            </w:r>
            <w:proofErr w:type="spellStart"/>
            <w:r>
              <w:rPr>
                <w:rFonts w:cs="Arial"/>
                <w:sz w:val="18"/>
                <w:szCs w:val="18"/>
                <w:lang w:val="el-GR"/>
              </w:rPr>
              <w:t>επικαιροποίηση</w:t>
            </w:r>
            <w:proofErr w:type="spellEnd"/>
            <w:r>
              <w:rPr>
                <w:rFonts w:cs="Arial"/>
                <w:sz w:val="18"/>
                <w:szCs w:val="18"/>
                <w:lang w:val="el-GR"/>
              </w:rPr>
              <w:t xml:space="preserve"> του Σχεδίου Διαχείρισης Κινδύνων.</w:t>
            </w:r>
            <w:r w:rsidRPr="006775B2">
              <w:rPr>
                <w:rFonts w:cs="Arial"/>
                <w:sz w:val="18"/>
                <w:szCs w:val="18"/>
                <w:lang w:val="el-GR"/>
              </w:rPr>
              <w:t xml:space="preserve"> </w:t>
            </w:r>
          </w:p>
        </w:tc>
        <w:tc>
          <w:tcPr>
            <w:tcW w:w="0" w:type="auto"/>
          </w:tcPr>
          <w:p w14:paraId="1C2178C1" w14:textId="77777777" w:rsidR="00330B58" w:rsidRPr="006775B2" w:rsidRDefault="00330B58" w:rsidP="001D0B2E">
            <w:pPr>
              <w:spacing w:before="40" w:after="40" w:line="240" w:lineRule="auto"/>
              <w:jc w:val="left"/>
              <w:rPr>
                <w:rFonts w:cs="Arial"/>
                <w:b/>
                <w:sz w:val="18"/>
                <w:szCs w:val="18"/>
                <w:lang w:val="el-GR"/>
              </w:rPr>
            </w:pPr>
            <w:r>
              <w:rPr>
                <w:rFonts w:cs="Arial"/>
                <w:bCs/>
                <w:sz w:val="18"/>
                <w:szCs w:val="18"/>
                <w:lang w:val="el-GR"/>
              </w:rPr>
              <w:t xml:space="preserve">Τα </w:t>
            </w:r>
            <w:r>
              <w:rPr>
                <w:rFonts w:cs="Arial"/>
                <w:b/>
                <w:sz w:val="18"/>
                <w:szCs w:val="18"/>
                <w:lang w:val="el-GR"/>
              </w:rPr>
              <w:t>Μέλη της Ομάδας Έργου</w:t>
            </w:r>
            <w:r w:rsidRPr="006775B2">
              <w:rPr>
                <w:rFonts w:cs="Arial"/>
                <w:b/>
                <w:sz w:val="18"/>
                <w:szCs w:val="18"/>
                <w:lang w:val="el-GR"/>
              </w:rPr>
              <w:t xml:space="preserve">: </w:t>
            </w:r>
          </w:p>
          <w:p w14:paraId="4B22454D" w14:textId="77777777" w:rsidR="00330B58" w:rsidRPr="006775B2" w:rsidRDefault="00330B58" w:rsidP="001D0B2E">
            <w:pPr>
              <w:numPr>
                <w:ilvl w:val="0"/>
                <w:numId w:val="50"/>
              </w:numPr>
              <w:tabs>
                <w:tab w:val="clear" w:pos="720"/>
                <w:tab w:val="num" w:pos="246"/>
              </w:tabs>
              <w:spacing w:before="40" w:after="40" w:line="240" w:lineRule="auto"/>
              <w:ind w:left="246" w:hanging="246"/>
              <w:jc w:val="left"/>
              <w:rPr>
                <w:rFonts w:cs="Arial"/>
                <w:b/>
                <w:sz w:val="18"/>
                <w:szCs w:val="18"/>
                <w:lang w:val="el-GR"/>
              </w:rPr>
            </w:pPr>
            <w:r>
              <w:rPr>
                <w:rFonts w:cs="Arial"/>
                <w:sz w:val="18"/>
                <w:szCs w:val="18"/>
                <w:lang w:val="el-GR"/>
              </w:rPr>
              <w:t xml:space="preserve">μπορούν να αναφέρουν κινδύνους συμπληρώνοντας το Έντυπο Αναφοράς Κινδύνου και υποβάλλοντάς το στον Υπεύθυνο Συντονιστή </w:t>
            </w:r>
          </w:p>
          <w:p w14:paraId="7CC975DB" w14:textId="77777777" w:rsidR="00330B58" w:rsidRPr="006775B2" w:rsidRDefault="00330B58" w:rsidP="001D0B2E">
            <w:pPr>
              <w:numPr>
                <w:ilvl w:val="0"/>
                <w:numId w:val="50"/>
              </w:numPr>
              <w:tabs>
                <w:tab w:val="clear" w:pos="720"/>
                <w:tab w:val="num" w:pos="246"/>
              </w:tabs>
              <w:spacing w:before="40" w:after="40" w:line="240" w:lineRule="auto"/>
              <w:ind w:left="246" w:hanging="246"/>
              <w:jc w:val="left"/>
              <w:rPr>
                <w:rFonts w:cs="Arial"/>
                <w:b/>
                <w:sz w:val="18"/>
                <w:szCs w:val="18"/>
                <w:lang w:val="el-GR"/>
              </w:rPr>
            </w:pPr>
            <w:r>
              <w:rPr>
                <w:rFonts w:cs="Arial"/>
                <w:sz w:val="18"/>
                <w:szCs w:val="18"/>
                <w:lang w:val="el-GR"/>
              </w:rPr>
              <w:t xml:space="preserve">μπορούν να συμμετέχουν στις συναντήσεις επισκόπησης κινδύνων </w:t>
            </w:r>
          </w:p>
          <w:p w14:paraId="57BB5F6C" w14:textId="77777777" w:rsidR="00330B58" w:rsidRPr="006775B2" w:rsidRDefault="00330B58" w:rsidP="001D0B2E">
            <w:pPr>
              <w:numPr>
                <w:ilvl w:val="0"/>
                <w:numId w:val="50"/>
              </w:numPr>
              <w:tabs>
                <w:tab w:val="clear" w:pos="720"/>
                <w:tab w:val="num" w:pos="246"/>
              </w:tabs>
              <w:spacing w:before="40" w:after="40" w:line="240" w:lineRule="auto"/>
              <w:ind w:left="246" w:hanging="246"/>
              <w:jc w:val="left"/>
              <w:rPr>
                <w:rFonts w:cs="Arial"/>
                <w:b/>
                <w:sz w:val="18"/>
                <w:szCs w:val="18"/>
                <w:lang w:val="el-GR"/>
              </w:rPr>
            </w:pPr>
            <w:r>
              <w:rPr>
                <w:rFonts w:cs="Arial"/>
                <w:sz w:val="18"/>
                <w:szCs w:val="18"/>
                <w:lang w:val="el-GR"/>
              </w:rPr>
              <w:t xml:space="preserve">υλοποιούν τις προληπτικές ενέργειες και ενέργειες αντιμετώπισης κινδύνων που τους ανατίθενται από τον Υπεύθυνο Συντονιστή. </w:t>
            </w:r>
          </w:p>
        </w:tc>
        <w:tc>
          <w:tcPr>
            <w:tcW w:w="0" w:type="auto"/>
          </w:tcPr>
          <w:p w14:paraId="4A489EA8" w14:textId="77777777" w:rsidR="00330B58" w:rsidRDefault="00330B58" w:rsidP="001D0B2E">
            <w:pPr>
              <w:spacing w:before="40" w:after="40" w:line="240" w:lineRule="auto"/>
              <w:jc w:val="left"/>
              <w:rPr>
                <w:rFonts w:cs="Arial"/>
                <w:sz w:val="18"/>
                <w:szCs w:val="18"/>
                <w:lang w:val="en-GB"/>
              </w:rPr>
            </w:pPr>
            <w:proofErr w:type="spellStart"/>
            <w:r>
              <w:rPr>
                <w:rFonts w:cs="Arial"/>
                <w:sz w:val="18"/>
                <w:szCs w:val="18"/>
                <w:lang w:val="el-GR"/>
              </w:rPr>
              <w:t>Υποκεφάλαιο</w:t>
            </w:r>
            <w:proofErr w:type="spellEnd"/>
            <w:r>
              <w:rPr>
                <w:rFonts w:cs="Arial"/>
                <w:sz w:val="18"/>
                <w:szCs w:val="18"/>
                <w:lang w:val="en-GB"/>
              </w:rPr>
              <w:t xml:space="preserve"> </w:t>
            </w:r>
            <w:r>
              <w:rPr>
                <w:rFonts w:cs="Arial"/>
                <w:b/>
                <w:sz w:val="18"/>
                <w:szCs w:val="18"/>
                <w:lang w:val="en-GB"/>
              </w:rPr>
              <w:t>7.5.7</w:t>
            </w:r>
          </w:p>
        </w:tc>
        <w:tc>
          <w:tcPr>
            <w:tcW w:w="2439" w:type="dxa"/>
          </w:tcPr>
          <w:p w14:paraId="5EFB6680" w14:textId="77777777" w:rsidR="00330B58" w:rsidRPr="006775B2"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Παράρτημα</w:t>
            </w:r>
            <w:r w:rsidRPr="006775B2">
              <w:rPr>
                <w:rFonts w:cs="Arial"/>
                <w:b/>
                <w:sz w:val="18"/>
                <w:szCs w:val="18"/>
                <w:lang w:val="el-GR"/>
              </w:rPr>
              <w:t xml:space="preserve"> 1-6:</w:t>
            </w:r>
            <w:r w:rsidRPr="006775B2">
              <w:rPr>
                <w:rFonts w:cs="Arial"/>
                <w:sz w:val="18"/>
                <w:szCs w:val="18"/>
                <w:lang w:val="el-GR"/>
              </w:rPr>
              <w:t xml:space="preserve"> </w:t>
            </w:r>
            <w:r>
              <w:rPr>
                <w:rFonts w:cs="Arial"/>
                <w:sz w:val="18"/>
                <w:szCs w:val="18"/>
                <w:lang w:val="el-GR"/>
              </w:rPr>
              <w:t>Υπόδειγμα Μητρώου Καταγραφής Κινδύνων</w:t>
            </w:r>
            <w:r w:rsidRPr="006775B2">
              <w:rPr>
                <w:rFonts w:cs="Arial"/>
                <w:sz w:val="18"/>
                <w:szCs w:val="18"/>
                <w:lang w:val="el-GR"/>
              </w:rPr>
              <w:t xml:space="preserve"> (&amp; </w:t>
            </w:r>
            <w:r>
              <w:rPr>
                <w:rFonts w:cs="Arial"/>
                <w:sz w:val="18"/>
                <w:szCs w:val="18"/>
                <w:lang w:val="el-GR"/>
              </w:rPr>
              <w:t>συμπληρωμένο παράδειγμα</w:t>
            </w:r>
            <w:r w:rsidRPr="006775B2">
              <w:rPr>
                <w:rFonts w:cs="Arial"/>
                <w:sz w:val="18"/>
                <w:szCs w:val="18"/>
                <w:lang w:val="el-GR"/>
              </w:rPr>
              <w:t>)</w:t>
            </w:r>
          </w:p>
          <w:p w14:paraId="6D9823AC" w14:textId="77777777" w:rsidR="00330B58" w:rsidRPr="006775B2"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Παράρτημα</w:t>
            </w:r>
            <w:r w:rsidRPr="006775B2">
              <w:rPr>
                <w:rFonts w:cs="Arial"/>
                <w:b/>
                <w:sz w:val="18"/>
                <w:szCs w:val="18"/>
                <w:lang w:val="el-GR"/>
              </w:rPr>
              <w:t xml:space="preserve"> 7-6:</w:t>
            </w:r>
            <w:r w:rsidRPr="006775B2">
              <w:rPr>
                <w:rFonts w:cs="Arial"/>
                <w:sz w:val="18"/>
                <w:szCs w:val="18"/>
                <w:lang w:val="el-GR"/>
              </w:rPr>
              <w:t xml:space="preserve"> </w:t>
            </w:r>
            <w:r>
              <w:rPr>
                <w:rFonts w:cs="Arial"/>
                <w:sz w:val="18"/>
                <w:szCs w:val="18"/>
                <w:lang w:val="el-GR"/>
              </w:rPr>
              <w:t>Υπόδειγμα Εντύπου Αναφοράς Κινδύνου</w:t>
            </w:r>
          </w:p>
        </w:tc>
      </w:tr>
      <w:tr w:rsidR="00330B58" w14:paraId="3FA476A2" w14:textId="77777777" w:rsidTr="001D0B2E">
        <w:tblPrEx>
          <w:tblCellMar>
            <w:top w:w="0" w:type="dxa"/>
            <w:bottom w:w="0" w:type="dxa"/>
          </w:tblCellMar>
        </w:tblPrEx>
        <w:tc>
          <w:tcPr>
            <w:tcW w:w="0" w:type="auto"/>
          </w:tcPr>
          <w:p w14:paraId="359AF2B9" w14:textId="77777777" w:rsidR="00330B58" w:rsidRDefault="00330B58" w:rsidP="001D0B2E">
            <w:pPr>
              <w:spacing w:before="40" w:after="40" w:line="240" w:lineRule="auto"/>
              <w:jc w:val="left"/>
              <w:rPr>
                <w:rFonts w:cs="Arial"/>
                <w:b/>
                <w:sz w:val="18"/>
                <w:szCs w:val="18"/>
                <w:lang w:val="en-GB"/>
              </w:rPr>
            </w:pPr>
            <w:r>
              <w:rPr>
                <w:rFonts w:cs="Arial"/>
                <w:b/>
                <w:sz w:val="18"/>
                <w:szCs w:val="18"/>
                <w:lang w:val="en-GB"/>
              </w:rPr>
              <w:lastRenderedPageBreak/>
              <w:t>3.8</w:t>
            </w:r>
          </w:p>
        </w:tc>
        <w:tc>
          <w:tcPr>
            <w:tcW w:w="0" w:type="auto"/>
          </w:tcPr>
          <w:p w14:paraId="145E6765" w14:textId="77777777" w:rsidR="00330B58"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n-GB"/>
              </w:rPr>
            </w:pPr>
            <w:r>
              <w:rPr>
                <w:rFonts w:cs="Arial"/>
                <w:b/>
                <w:sz w:val="18"/>
                <w:szCs w:val="18"/>
                <w:lang w:val="el-GR"/>
              </w:rPr>
              <w:t>Διαχείριση Αποδοχών Παραδοτέων</w:t>
            </w:r>
          </w:p>
        </w:tc>
        <w:tc>
          <w:tcPr>
            <w:tcW w:w="0" w:type="auto"/>
          </w:tcPr>
          <w:p w14:paraId="04B157E0" w14:textId="77777777" w:rsidR="00330B58" w:rsidRPr="006775B2" w:rsidRDefault="00330B58" w:rsidP="001D0B2E">
            <w:pPr>
              <w:spacing w:before="40" w:after="40" w:line="240" w:lineRule="auto"/>
              <w:jc w:val="left"/>
              <w:rPr>
                <w:rFonts w:cs="Arial"/>
                <w:sz w:val="18"/>
                <w:szCs w:val="18"/>
                <w:lang w:val="el-GR"/>
              </w:rPr>
            </w:pPr>
            <w:r>
              <w:rPr>
                <w:rFonts w:cs="Arial"/>
                <w:sz w:val="18"/>
                <w:szCs w:val="18"/>
                <w:lang w:val="el-GR"/>
              </w:rPr>
              <w:t xml:space="preserve">Η δραστηριότητα αυτή περιλαμβάνει την επισκόπηση ή δοκιμή των παραδοτέων ως προς προκαθορισμένα κριτήρια, ώστε να αποφασίζεται κατά πόσον είναι δυνατόν να γίνουν αποδεκτά  </w:t>
            </w:r>
          </w:p>
        </w:tc>
        <w:tc>
          <w:tcPr>
            <w:tcW w:w="0" w:type="auto"/>
          </w:tcPr>
          <w:p w14:paraId="2284D91C" w14:textId="77777777" w:rsidR="00330B58" w:rsidRPr="006775B2" w:rsidRDefault="00330B58" w:rsidP="001D0B2E">
            <w:pPr>
              <w:spacing w:before="40" w:after="40" w:line="240" w:lineRule="auto"/>
              <w:jc w:val="left"/>
              <w:rPr>
                <w:rFonts w:cs="Arial"/>
                <w:sz w:val="18"/>
                <w:szCs w:val="18"/>
                <w:lang w:val="el-GR"/>
              </w:rPr>
            </w:pPr>
            <w:r>
              <w:rPr>
                <w:rFonts w:cs="Arial"/>
                <w:sz w:val="18"/>
                <w:szCs w:val="18"/>
                <w:lang w:val="el-GR"/>
              </w:rPr>
              <w:t xml:space="preserve">Υπεύθυνος για τη διαχείριση και το συντονισμό των διαδικασιών αποδοχής παραδοτέων. </w:t>
            </w:r>
          </w:p>
        </w:tc>
        <w:tc>
          <w:tcPr>
            <w:tcW w:w="0" w:type="auto"/>
          </w:tcPr>
          <w:p w14:paraId="5D89CB81" w14:textId="77777777" w:rsidR="00330B58" w:rsidRPr="006775B2" w:rsidRDefault="00330B58" w:rsidP="001D0B2E">
            <w:pPr>
              <w:numPr>
                <w:ilvl w:val="0"/>
                <w:numId w:val="50"/>
              </w:numPr>
              <w:tabs>
                <w:tab w:val="clear" w:pos="720"/>
                <w:tab w:val="num" w:pos="246"/>
              </w:tabs>
              <w:spacing w:before="40" w:after="40" w:line="240" w:lineRule="auto"/>
              <w:ind w:left="246" w:hanging="246"/>
              <w:jc w:val="left"/>
              <w:rPr>
                <w:rFonts w:cs="Arial"/>
                <w:b/>
                <w:sz w:val="18"/>
                <w:szCs w:val="18"/>
                <w:lang w:val="el-GR"/>
              </w:rPr>
            </w:pPr>
            <w:r>
              <w:rPr>
                <w:rFonts w:cs="Arial"/>
                <w:sz w:val="18"/>
                <w:szCs w:val="18"/>
                <w:lang w:val="el-GR"/>
              </w:rPr>
              <w:t>Η</w:t>
            </w:r>
            <w:r w:rsidRPr="006775B2">
              <w:rPr>
                <w:rFonts w:cs="Arial"/>
                <w:b/>
                <w:sz w:val="18"/>
                <w:szCs w:val="18"/>
                <w:lang w:val="el-GR"/>
              </w:rPr>
              <w:t xml:space="preserve"> </w:t>
            </w:r>
            <w:r>
              <w:rPr>
                <w:rFonts w:cs="Arial"/>
                <w:b/>
                <w:sz w:val="18"/>
                <w:szCs w:val="18"/>
                <w:lang w:val="el-GR"/>
              </w:rPr>
              <w:t>Επιτροπή Αποδοχής</w:t>
            </w:r>
            <w:r w:rsidRPr="006775B2">
              <w:rPr>
                <w:rFonts w:cs="Arial"/>
                <w:b/>
                <w:sz w:val="18"/>
                <w:szCs w:val="18"/>
                <w:lang w:val="el-GR"/>
              </w:rPr>
              <w:t xml:space="preserve"> </w:t>
            </w:r>
            <w:r>
              <w:rPr>
                <w:rFonts w:cs="Arial"/>
                <w:sz w:val="18"/>
                <w:szCs w:val="18"/>
                <w:lang w:val="el-GR"/>
              </w:rPr>
              <w:t xml:space="preserve">διενεργεί τις δοκιμές αποδοχής και με βάση τα αποτελέσματα αποφασίζει την αποδοχή ή απόρριψη των παραδοτέων. </w:t>
            </w:r>
            <w:r w:rsidRPr="006775B2">
              <w:rPr>
                <w:rFonts w:cs="Arial"/>
                <w:sz w:val="18"/>
                <w:szCs w:val="18"/>
                <w:lang w:val="el-GR"/>
              </w:rPr>
              <w:t xml:space="preserve"> </w:t>
            </w:r>
            <w:r w:rsidRPr="006775B2">
              <w:rPr>
                <w:rFonts w:cs="Arial"/>
                <w:b/>
                <w:sz w:val="18"/>
                <w:szCs w:val="18"/>
                <w:lang w:val="el-GR"/>
              </w:rPr>
              <w:t xml:space="preserve"> </w:t>
            </w:r>
          </w:p>
        </w:tc>
        <w:tc>
          <w:tcPr>
            <w:tcW w:w="0" w:type="auto"/>
          </w:tcPr>
          <w:p w14:paraId="0A5106E2" w14:textId="77777777" w:rsidR="00330B58" w:rsidRPr="006775B2" w:rsidRDefault="00330B58" w:rsidP="001D0B2E">
            <w:pPr>
              <w:spacing w:before="40" w:after="40" w:line="240" w:lineRule="auto"/>
              <w:jc w:val="left"/>
              <w:rPr>
                <w:rFonts w:cs="Arial"/>
                <w:b/>
                <w:sz w:val="18"/>
                <w:szCs w:val="18"/>
                <w:lang w:val="el-GR"/>
              </w:rPr>
            </w:pPr>
            <w:proofErr w:type="spellStart"/>
            <w:r>
              <w:rPr>
                <w:rFonts w:cs="Arial"/>
                <w:sz w:val="18"/>
                <w:szCs w:val="18"/>
                <w:lang w:val="el-GR"/>
              </w:rPr>
              <w:t>Υποκεφάλαιο</w:t>
            </w:r>
            <w:proofErr w:type="spellEnd"/>
            <w:r w:rsidRPr="006775B2">
              <w:rPr>
                <w:rFonts w:cs="Arial"/>
                <w:sz w:val="18"/>
                <w:szCs w:val="18"/>
                <w:lang w:val="el-GR"/>
              </w:rPr>
              <w:t xml:space="preserve"> </w:t>
            </w:r>
            <w:r w:rsidRPr="006775B2">
              <w:rPr>
                <w:rFonts w:cs="Arial"/>
                <w:b/>
                <w:sz w:val="18"/>
                <w:szCs w:val="18"/>
                <w:lang w:val="el-GR"/>
              </w:rPr>
              <w:t>7.5.8</w:t>
            </w:r>
          </w:p>
          <w:p w14:paraId="6181B89B" w14:textId="77777777" w:rsidR="00330B58" w:rsidRPr="006775B2" w:rsidRDefault="00330B58" w:rsidP="001D0B2E">
            <w:pPr>
              <w:spacing w:before="40" w:after="40" w:line="240" w:lineRule="auto"/>
              <w:jc w:val="center"/>
              <w:rPr>
                <w:rFonts w:cs="Arial"/>
                <w:b/>
                <w:sz w:val="18"/>
                <w:szCs w:val="18"/>
                <w:lang w:val="el-GR"/>
              </w:rPr>
            </w:pPr>
            <w:r w:rsidRPr="006775B2">
              <w:rPr>
                <w:rFonts w:cs="Arial"/>
                <w:b/>
                <w:sz w:val="18"/>
                <w:szCs w:val="18"/>
                <w:lang w:val="el-GR"/>
              </w:rPr>
              <w:t>&amp;</w:t>
            </w:r>
          </w:p>
          <w:p w14:paraId="48940E77" w14:textId="77777777" w:rsidR="00330B58" w:rsidRDefault="00330B58" w:rsidP="001D0B2E">
            <w:pPr>
              <w:spacing w:before="40" w:after="40" w:line="240" w:lineRule="auto"/>
              <w:jc w:val="center"/>
              <w:rPr>
                <w:rFonts w:cs="Arial"/>
                <w:sz w:val="18"/>
                <w:szCs w:val="18"/>
                <w:lang w:val="el-GR"/>
              </w:rPr>
            </w:pPr>
            <w:r>
              <w:rPr>
                <w:rFonts w:cs="Arial"/>
                <w:b/>
                <w:sz w:val="18"/>
                <w:szCs w:val="18"/>
                <w:lang w:val="el-GR"/>
              </w:rPr>
              <w:t>Κεφάλαιο</w:t>
            </w:r>
            <w:r w:rsidRPr="006775B2">
              <w:rPr>
                <w:rFonts w:cs="Arial"/>
                <w:b/>
                <w:sz w:val="18"/>
                <w:szCs w:val="18"/>
                <w:lang w:val="el-GR"/>
              </w:rPr>
              <w:t xml:space="preserve"> 6 </w:t>
            </w:r>
            <w:r>
              <w:rPr>
                <w:rFonts w:cs="Arial"/>
                <w:sz w:val="18"/>
                <w:szCs w:val="18"/>
                <w:lang w:val="el-GR"/>
              </w:rPr>
              <w:t>«Υλοποίηση &amp; Διαχείριση Σύμβασης»</w:t>
            </w:r>
          </w:p>
        </w:tc>
        <w:tc>
          <w:tcPr>
            <w:tcW w:w="2439" w:type="dxa"/>
          </w:tcPr>
          <w:p w14:paraId="72FBC43E" w14:textId="77777777" w:rsidR="00330B58" w:rsidRDefault="00330B58" w:rsidP="001D0B2E">
            <w:pPr>
              <w:spacing w:before="40" w:after="40" w:line="240" w:lineRule="auto"/>
              <w:jc w:val="center"/>
              <w:rPr>
                <w:rFonts w:cs="Arial"/>
                <w:b/>
                <w:sz w:val="18"/>
                <w:szCs w:val="18"/>
                <w:lang w:val="en-GB"/>
              </w:rPr>
            </w:pPr>
            <w:r>
              <w:rPr>
                <w:rFonts w:cs="Arial"/>
                <w:b/>
                <w:sz w:val="18"/>
                <w:szCs w:val="18"/>
                <w:lang w:val="en-GB"/>
              </w:rPr>
              <w:t>-</w:t>
            </w:r>
          </w:p>
        </w:tc>
      </w:tr>
      <w:tr w:rsidR="00330B58" w:rsidRPr="006775B2" w14:paraId="3E7E8858" w14:textId="77777777" w:rsidTr="001D0B2E">
        <w:tblPrEx>
          <w:tblCellMar>
            <w:top w:w="0" w:type="dxa"/>
            <w:bottom w:w="0" w:type="dxa"/>
          </w:tblCellMar>
        </w:tblPrEx>
        <w:tc>
          <w:tcPr>
            <w:tcW w:w="0" w:type="auto"/>
          </w:tcPr>
          <w:p w14:paraId="23680549" w14:textId="77777777" w:rsidR="00330B58" w:rsidRDefault="00330B58" w:rsidP="001D0B2E">
            <w:pPr>
              <w:spacing w:before="40" w:after="40" w:line="240" w:lineRule="auto"/>
              <w:jc w:val="left"/>
              <w:rPr>
                <w:rFonts w:cs="Arial"/>
                <w:b/>
                <w:sz w:val="18"/>
                <w:szCs w:val="18"/>
                <w:lang w:val="en-GB"/>
              </w:rPr>
            </w:pPr>
            <w:r>
              <w:rPr>
                <w:rFonts w:cs="Arial"/>
                <w:b/>
                <w:sz w:val="18"/>
                <w:szCs w:val="18"/>
                <w:lang w:val="en-GB"/>
              </w:rPr>
              <w:t>3.9</w:t>
            </w:r>
          </w:p>
        </w:tc>
        <w:tc>
          <w:tcPr>
            <w:tcW w:w="0" w:type="auto"/>
          </w:tcPr>
          <w:p w14:paraId="689F9297" w14:textId="77777777" w:rsidR="00330B58"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n-GB"/>
              </w:rPr>
            </w:pPr>
            <w:r>
              <w:rPr>
                <w:rFonts w:cs="Arial"/>
                <w:b/>
                <w:sz w:val="18"/>
                <w:szCs w:val="18"/>
                <w:lang w:val="el-GR"/>
              </w:rPr>
              <w:t>Διαχείριση Επικοινωνίας</w:t>
            </w:r>
          </w:p>
        </w:tc>
        <w:tc>
          <w:tcPr>
            <w:tcW w:w="0" w:type="auto"/>
          </w:tcPr>
          <w:p w14:paraId="4CC79939" w14:textId="77777777" w:rsidR="00330B58" w:rsidRPr="006775B2" w:rsidRDefault="00330B58" w:rsidP="001D0B2E">
            <w:pPr>
              <w:spacing w:before="40" w:after="40" w:line="240" w:lineRule="auto"/>
              <w:jc w:val="left"/>
              <w:rPr>
                <w:rFonts w:cs="Arial"/>
                <w:sz w:val="18"/>
                <w:szCs w:val="18"/>
                <w:lang w:val="el-GR"/>
              </w:rPr>
            </w:pPr>
            <w:r>
              <w:rPr>
                <w:rFonts w:cs="Arial"/>
                <w:sz w:val="18"/>
                <w:szCs w:val="18"/>
                <w:lang w:val="el-GR"/>
              </w:rPr>
              <w:t xml:space="preserve">Η δραστηριότητα αυτή περιλαμβάνει τη διανομή πληροφοριών στα ενδιαφερόμενα μέρη του Έργου σύμφωνα με το Σχέδιο Επικοινωνίας, και τη σύνταξη και επικοινωνία των αναφορών απόδοσης του Έργου.  </w:t>
            </w:r>
          </w:p>
        </w:tc>
        <w:tc>
          <w:tcPr>
            <w:tcW w:w="0" w:type="auto"/>
          </w:tcPr>
          <w:p w14:paraId="204E0EE7" w14:textId="77777777" w:rsidR="00330B58" w:rsidRDefault="00330B58" w:rsidP="001D0B2E">
            <w:pPr>
              <w:spacing w:before="40" w:after="40" w:line="240" w:lineRule="auto"/>
              <w:jc w:val="left"/>
              <w:rPr>
                <w:rFonts w:cs="Arial"/>
                <w:sz w:val="18"/>
                <w:szCs w:val="18"/>
                <w:lang w:val="en-GB"/>
              </w:rPr>
            </w:pPr>
            <w:r>
              <w:rPr>
                <w:rFonts w:cs="Arial"/>
                <w:sz w:val="18"/>
                <w:szCs w:val="18"/>
                <w:lang w:val="el-GR"/>
              </w:rPr>
              <w:t>Υπεύθυνος για</w:t>
            </w:r>
            <w:r>
              <w:rPr>
                <w:rFonts w:cs="Arial"/>
                <w:sz w:val="18"/>
                <w:szCs w:val="18"/>
                <w:lang w:val="en-GB"/>
              </w:rPr>
              <w:t>:</w:t>
            </w:r>
          </w:p>
          <w:p w14:paraId="6D9E7CAC" w14:textId="77777777" w:rsidR="00330B58" w:rsidRPr="006775B2" w:rsidRDefault="00330B58" w:rsidP="001D0B2E">
            <w:pPr>
              <w:numPr>
                <w:ilvl w:val="0"/>
                <w:numId w:val="50"/>
              </w:numPr>
              <w:tabs>
                <w:tab w:val="clear" w:pos="720"/>
                <w:tab w:val="num" w:pos="176"/>
              </w:tabs>
              <w:spacing w:before="40" w:after="40" w:line="240" w:lineRule="auto"/>
              <w:ind w:left="176" w:hanging="142"/>
              <w:jc w:val="left"/>
              <w:rPr>
                <w:rFonts w:cs="Arial"/>
                <w:sz w:val="18"/>
                <w:szCs w:val="18"/>
                <w:lang w:val="el-GR"/>
              </w:rPr>
            </w:pPr>
            <w:r>
              <w:rPr>
                <w:rFonts w:cs="Arial"/>
                <w:sz w:val="18"/>
                <w:szCs w:val="18"/>
                <w:lang w:val="el-GR"/>
              </w:rPr>
              <w:t xml:space="preserve">την υλοποίηση των ενεργειών επικοινωνίας σύμφωνα με το Σχέδιο Επικοινωνίας </w:t>
            </w:r>
            <w:r w:rsidRPr="006775B2">
              <w:rPr>
                <w:rFonts w:cs="Arial"/>
                <w:sz w:val="18"/>
                <w:szCs w:val="18"/>
                <w:lang w:val="el-GR"/>
              </w:rPr>
              <w:t xml:space="preserve"> </w:t>
            </w:r>
          </w:p>
          <w:p w14:paraId="7421BAA2" w14:textId="77777777" w:rsidR="00330B58" w:rsidRPr="006775B2" w:rsidRDefault="00330B58" w:rsidP="001D0B2E">
            <w:pPr>
              <w:numPr>
                <w:ilvl w:val="0"/>
                <w:numId w:val="50"/>
              </w:numPr>
              <w:tabs>
                <w:tab w:val="clear" w:pos="720"/>
                <w:tab w:val="num" w:pos="176"/>
              </w:tabs>
              <w:spacing w:before="40" w:after="40" w:line="240" w:lineRule="auto"/>
              <w:ind w:left="176" w:hanging="142"/>
              <w:jc w:val="left"/>
              <w:rPr>
                <w:rFonts w:cs="Arial"/>
                <w:sz w:val="18"/>
                <w:szCs w:val="18"/>
                <w:lang w:val="el-GR"/>
              </w:rPr>
            </w:pPr>
            <w:r>
              <w:rPr>
                <w:rFonts w:cs="Arial"/>
                <w:sz w:val="18"/>
                <w:szCs w:val="18"/>
                <w:lang w:val="el-GR"/>
              </w:rPr>
              <w:t xml:space="preserve">την επισκόπηση του Σχεδίου Επικοινωνίας και την </w:t>
            </w:r>
            <w:proofErr w:type="spellStart"/>
            <w:r>
              <w:rPr>
                <w:rFonts w:cs="Arial"/>
                <w:sz w:val="18"/>
                <w:szCs w:val="18"/>
                <w:lang w:val="el-GR"/>
              </w:rPr>
              <w:t>επικαιροποίησή</w:t>
            </w:r>
            <w:proofErr w:type="spellEnd"/>
            <w:r>
              <w:rPr>
                <w:rFonts w:cs="Arial"/>
                <w:sz w:val="18"/>
                <w:szCs w:val="18"/>
                <w:lang w:val="el-GR"/>
              </w:rPr>
              <w:t xml:space="preserve"> του σε περίπτωση αλλαγής των αναγκών επικοινωνίας </w:t>
            </w:r>
          </w:p>
          <w:p w14:paraId="4D01C546" w14:textId="77777777" w:rsidR="00330B58" w:rsidRPr="006775B2" w:rsidRDefault="00330B58" w:rsidP="001D0B2E">
            <w:pPr>
              <w:numPr>
                <w:ilvl w:val="0"/>
                <w:numId w:val="50"/>
              </w:numPr>
              <w:tabs>
                <w:tab w:val="clear" w:pos="720"/>
                <w:tab w:val="num" w:pos="176"/>
              </w:tabs>
              <w:spacing w:before="40" w:after="40" w:line="240" w:lineRule="auto"/>
              <w:ind w:left="176" w:hanging="142"/>
              <w:jc w:val="left"/>
              <w:rPr>
                <w:rFonts w:cs="Arial"/>
                <w:sz w:val="18"/>
                <w:szCs w:val="18"/>
                <w:lang w:val="el-GR"/>
              </w:rPr>
            </w:pPr>
            <w:r>
              <w:rPr>
                <w:rFonts w:cs="Arial"/>
                <w:sz w:val="18"/>
                <w:szCs w:val="18"/>
                <w:lang w:val="el-GR"/>
              </w:rPr>
              <w:t xml:space="preserve">την σύνταξη Εκθέσεων Κατάστασης Έργου για την παρουσίαση της κατάστασης του Έργου σε κύρια ενδιαφερόμενα μέρη (π.χ. Καθοδηγητική Επιτροπή Έργου, Ιδιοκτήτης Έργου). </w:t>
            </w:r>
          </w:p>
        </w:tc>
        <w:tc>
          <w:tcPr>
            <w:tcW w:w="0" w:type="auto"/>
          </w:tcPr>
          <w:p w14:paraId="57F9E1F9" w14:textId="77777777" w:rsidR="00330B58" w:rsidRPr="006775B2" w:rsidRDefault="00330B58" w:rsidP="001D0B2E">
            <w:pPr>
              <w:spacing w:before="40" w:after="40" w:line="240" w:lineRule="auto"/>
              <w:jc w:val="left"/>
              <w:rPr>
                <w:rFonts w:cs="Arial"/>
                <w:b/>
                <w:sz w:val="18"/>
                <w:szCs w:val="18"/>
                <w:lang w:val="el-GR"/>
              </w:rPr>
            </w:pPr>
            <w:r>
              <w:rPr>
                <w:rFonts w:cs="Arial"/>
                <w:sz w:val="18"/>
                <w:szCs w:val="18"/>
                <w:lang w:val="el-GR"/>
              </w:rPr>
              <w:t>Οι</w:t>
            </w:r>
            <w:r w:rsidRPr="006775B2">
              <w:rPr>
                <w:rFonts w:cs="Arial"/>
                <w:b/>
                <w:sz w:val="18"/>
                <w:szCs w:val="18"/>
                <w:lang w:val="el-GR"/>
              </w:rPr>
              <w:t xml:space="preserve"> </w:t>
            </w:r>
            <w:r>
              <w:rPr>
                <w:rFonts w:cs="Arial"/>
                <w:b/>
                <w:sz w:val="18"/>
                <w:szCs w:val="18"/>
                <w:lang w:val="el-GR"/>
              </w:rPr>
              <w:t>Υπεύθυνοι Συντονιστές Ομάδας Έργου</w:t>
            </w:r>
            <w:r w:rsidRPr="006775B2">
              <w:rPr>
                <w:rFonts w:cs="Arial"/>
                <w:b/>
                <w:sz w:val="18"/>
                <w:szCs w:val="18"/>
                <w:lang w:val="el-GR"/>
              </w:rPr>
              <w:t xml:space="preserve"> (</w:t>
            </w:r>
            <w:r>
              <w:rPr>
                <w:rFonts w:cs="Arial"/>
                <w:b/>
                <w:sz w:val="18"/>
                <w:szCs w:val="18"/>
                <w:lang w:val="el-GR"/>
              </w:rPr>
              <w:t>ή/και τα Μέλη της Ομάδας Έργου</w:t>
            </w:r>
            <w:r w:rsidRPr="006775B2">
              <w:rPr>
                <w:rFonts w:cs="Arial"/>
                <w:b/>
                <w:sz w:val="18"/>
                <w:szCs w:val="18"/>
                <w:lang w:val="el-GR"/>
              </w:rPr>
              <w:t>):</w:t>
            </w:r>
          </w:p>
          <w:p w14:paraId="285EFB9A" w14:textId="77777777" w:rsidR="00330B58" w:rsidRPr="006775B2" w:rsidRDefault="00330B58"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Pr>
                <w:rFonts w:cs="Arial"/>
                <w:sz w:val="18"/>
                <w:szCs w:val="18"/>
                <w:lang w:val="el-GR"/>
              </w:rPr>
              <w:t xml:space="preserve">συντάσσουν τις Εκθέσεις Προόδου και τις υποβάλλουν στον Υπεύθυνο Συντονιστή </w:t>
            </w:r>
          </w:p>
          <w:p w14:paraId="5EE71D3B" w14:textId="77777777" w:rsidR="00330B58" w:rsidRPr="006775B2" w:rsidRDefault="00330B58"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Pr>
                <w:rFonts w:cs="Arial"/>
                <w:sz w:val="18"/>
                <w:szCs w:val="18"/>
                <w:lang w:val="el-GR"/>
              </w:rPr>
              <w:t>είναι δυνατόν να συμμετέχουν στις Συναντήσεις Επισκόπησης της Κατάστασης του Έργου.</w:t>
            </w:r>
          </w:p>
        </w:tc>
        <w:tc>
          <w:tcPr>
            <w:tcW w:w="0" w:type="auto"/>
          </w:tcPr>
          <w:p w14:paraId="63595BEA" w14:textId="77777777" w:rsidR="00330B58" w:rsidRDefault="00330B58" w:rsidP="001D0B2E">
            <w:pPr>
              <w:spacing w:before="40" w:after="40" w:line="240" w:lineRule="auto"/>
              <w:jc w:val="left"/>
              <w:rPr>
                <w:rFonts w:cs="Arial"/>
                <w:b/>
                <w:sz w:val="18"/>
                <w:szCs w:val="18"/>
                <w:lang w:val="en-GB"/>
              </w:rPr>
            </w:pPr>
            <w:proofErr w:type="spellStart"/>
            <w:r>
              <w:rPr>
                <w:rFonts w:cs="Arial"/>
                <w:sz w:val="18"/>
                <w:szCs w:val="18"/>
                <w:lang w:val="el-GR"/>
              </w:rPr>
              <w:t>Υποκεφάλαιο</w:t>
            </w:r>
            <w:proofErr w:type="spellEnd"/>
            <w:r>
              <w:rPr>
                <w:rFonts w:cs="Arial"/>
                <w:sz w:val="18"/>
                <w:szCs w:val="18"/>
                <w:lang w:val="en-GB"/>
              </w:rPr>
              <w:t xml:space="preserve"> </w:t>
            </w:r>
            <w:r>
              <w:rPr>
                <w:rFonts w:cs="Arial"/>
                <w:b/>
                <w:sz w:val="18"/>
                <w:szCs w:val="18"/>
                <w:lang w:val="en-GB"/>
              </w:rPr>
              <w:t>7.5.9</w:t>
            </w:r>
          </w:p>
          <w:p w14:paraId="76280708" w14:textId="77777777" w:rsidR="00330B58" w:rsidRDefault="00330B58" w:rsidP="001D0B2E">
            <w:pPr>
              <w:spacing w:before="40" w:after="40" w:line="240" w:lineRule="auto"/>
              <w:jc w:val="left"/>
              <w:rPr>
                <w:rFonts w:cs="Arial"/>
                <w:sz w:val="18"/>
                <w:szCs w:val="18"/>
                <w:lang w:val="en-GB"/>
              </w:rPr>
            </w:pPr>
          </w:p>
        </w:tc>
        <w:tc>
          <w:tcPr>
            <w:tcW w:w="2439" w:type="dxa"/>
          </w:tcPr>
          <w:p w14:paraId="78A2B4BD" w14:textId="77777777" w:rsidR="00330B58" w:rsidRPr="00113913"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Πίνακας</w:t>
            </w:r>
            <w:r w:rsidRPr="00113913">
              <w:rPr>
                <w:rFonts w:cs="Arial"/>
                <w:b/>
                <w:sz w:val="18"/>
                <w:szCs w:val="18"/>
                <w:lang w:val="el-GR"/>
              </w:rPr>
              <w:t xml:space="preserve"> 7-7: </w:t>
            </w:r>
            <w:r>
              <w:rPr>
                <w:rFonts w:cs="Arial"/>
                <w:sz w:val="18"/>
                <w:szCs w:val="18"/>
                <w:lang w:val="el-GR"/>
              </w:rPr>
              <w:t>Τυπικά περιεχόμενα Έκθεσης Προόδου</w:t>
            </w:r>
          </w:p>
          <w:p w14:paraId="14FCBA2A" w14:textId="77777777" w:rsidR="00330B58" w:rsidRPr="006775B2"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Παράρτημα</w:t>
            </w:r>
            <w:r w:rsidRPr="006775B2">
              <w:rPr>
                <w:rFonts w:cs="Arial"/>
                <w:b/>
                <w:sz w:val="18"/>
                <w:szCs w:val="18"/>
                <w:lang w:val="el-GR"/>
              </w:rPr>
              <w:t xml:space="preserve"> 7-16: </w:t>
            </w:r>
            <w:r>
              <w:rPr>
                <w:rFonts w:cs="Arial"/>
                <w:sz w:val="18"/>
                <w:szCs w:val="18"/>
                <w:lang w:val="el-GR"/>
              </w:rPr>
              <w:t>Υπόδειγμα Έκθεσης Κατάστασης Έργου</w:t>
            </w:r>
          </w:p>
        </w:tc>
      </w:tr>
      <w:tr w:rsidR="00330B58" w:rsidRPr="006775B2" w14:paraId="4105E2DB" w14:textId="77777777" w:rsidTr="001D0B2E">
        <w:tblPrEx>
          <w:tblCellMar>
            <w:top w:w="0" w:type="dxa"/>
            <w:bottom w:w="0" w:type="dxa"/>
          </w:tblCellMar>
        </w:tblPrEx>
        <w:tc>
          <w:tcPr>
            <w:tcW w:w="0" w:type="auto"/>
            <w:shd w:val="clear" w:color="auto" w:fill="FFCC99"/>
            <w:vAlign w:val="center"/>
          </w:tcPr>
          <w:p w14:paraId="17415C75" w14:textId="77777777" w:rsidR="00330B58" w:rsidRDefault="00330B58" w:rsidP="001D0B2E">
            <w:pPr>
              <w:spacing w:before="40" w:after="40" w:line="240" w:lineRule="auto"/>
              <w:jc w:val="left"/>
              <w:rPr>
                <w:rFonts w:cs="Arial"/>
                <w:b/>
                <w:sz w:val="18"/>
                <w:szCs w:val="18"/>
                <w:lang w:val="en-GB"/>
              </w:rPr>
            </w:pPr>
            <w:r>
              <w:rPr>
                <w:rFonts w:cs="Arial"/>
                <w:b/>
                <w:sz w:val="18"/>
                <w:szCs w:val="18"/>
                <w:lang w:val="en-GB"/>
              </w:rPr>
              <w:t>4</w:t>
            </w:r>
          </w:p>
        </w:tc>
        <w:tc>
          <w:tcPr>
            <w:tcW w:w="0" w:type="auto"/>
            <w:gridSpan w:val="5"/>
            <w:shd w:val="clear" w:color="auto" w:fill="FFCC99"/>
            <w:vAlign w:val="center"/>
          </w:tcPr>
          <w:p w14:paraId="4184A8BB" w14:textId="77777777" w:rsidR="00330B58" w:rsidRDefault="00330B58" w:rsidP="001D0B2E">
            <w:pPr>
              <w:spacing w:before="40" w:after="40"/>
              <w:jc w:val="center"/>
              <w:rPr>
                <w:rFonts w:cs="Arial"/>
                <w:sz w:val="18"/>
                <w:szCs w:val="18"/>
                <w:lang w:val="el-GR"/>
              </w:rPr>
            </w:pPr>
            <w:r>
              <w:rPr>
                <w:rFonts w:cs="Arial"/>
                <w:b/>
                <w:sz w:val="18"/>
                <w:szCs w:val="18"/>
                <w:lang w:val="el-GR"/>
              </w:rPr>
              <w:t>ΦΑΣΗ ΚΛΕΙΣΙΜΑΤΟΣ ΕΡΓΟΥ</w:t>
            </w:r>
          </w:p>
        </w:tc>
        <w:tc>
          <w:tcPr>
            <w:tcW w:w="2439" w:type="dxa"/>
            <w:shd w:val="clear" w:color="auto" w:fill="FFCC99"/>
          </w:tcPr>
          <w:p w14:paraId="1949D891" w14:textId="77777777" w:rsidR="00330B58" w:rsidRDefault="00330B58" w:rsidP="001D0B2E">
            <w:pPr>
              <w:spacing w:before="40" w:after="40" w:line="240" w:lineRule="auto"/>
              <w:jc w:val="left"/>
              <w:rPr>
                <w:rFonts w:cs="Arial"/>
                <w:sz w:val="18"/>
                <w:szCs w:val="18"/>
                <w:lang w:val="el-GR"/>
              </w:rPr>
            </w:pPr>
            <w:r>
              <w:rPr>
                <w:rFonts w:cs="Arial"/>
                <w:b/>
                <w:sz w:val="18"/>
                <w:szCs w:val="18"/>
                <w:lang w:val="el-GR"/>
              </w:rPr>
              <w:t>Κατάσταση Ελέγχου</w:t>
            </w:r>
            <w:r w:rsidRPr="006775B2">
              <w:rPr>
                <w:rFonts w:cs="Arial"/>
                <w:b/>
                <w:sz w:val="18"/>
                <w:szCs w:val="18"/>
                <w:lang w:val="el-GR"/>
              </w:rPr>
              <w:t xml:space="preserve"> 7-8:</w:t>
            </w:r>
            <w:r w:rsidRPr="006775B2">
              <w:rPr>
                <w:rFonts w:cs="Arial"/>
                <w:sz w:val="18"/>
                <w:szCs w:val="18"/>
                <w:lang w:val="el-GR"/>
              </w:rPr>
              <w:t xml:space="preserve"> </w:t>
            </w:r>
            <w:r>
              <w:rPr>
                <w:rFonts w:cs="Arial"/>
                <w:sz w:val="18"/>
                <w:szCs w:val="18"/>
                <w:lang w:val="el-GR"/>
              </w:rPr>
              <w:t>Ανασκόπηση της Φάσης Κλεισίματος Έργου</w:t>
            </w:r>
          </w:p>
        </w:tc>
      </w:tr>
      <w:tr w:rsidR="00330B58" w:rsidRPr="006775B2" w14:paraId="0E1D2D64" w14:textId="77777777" w:rsidTr="001D0B2E">
        <w:tblPrEx>
          <w:tblCellMar>
            <w:top w:w="0" w:type="dxa"/>
            <w:bottom w:w="0" w:type="dxa"/>
          </w:tblCellMar>
        </w:tblPrEx>
        <w:tc>
          <w:tcPr>
            <w:tcW w:w="0" w:type="auto"/>
          </w:tcPr>
          <w:p w14:paraId="19DCBD88" w14:textId="77777777" w:rsidR="00330B58" w:rsidRDefault="00330B58" w:rsidP="001D0B2E">
            <w:pPr>
              <w:spacing w:before="40" w:after="40" w:line="240" w:lineRule="auto"/>
              <w:jc w:val="left"/>
              <w:rPr>
                <w:rFonts w:cs="Arial"/>
                <w:b/>
                <w:sz w:val="18"/>
                <w:szCs w:val="18"/>
                <w:lang w:val="en-GB"/>
              </w:rPr>
            </w:pPr>
            <w:r>
              <w:rPr>
                <w:rFonts w:cs="Arial"/>
                <w:b/>
                <w:sz w:val="18"/>
                <w:szCs w:val="18"/>
                <w:lang w:val="en-GB"/>
              </w:rPr>
              <w:t>4.1</w:t>
            </w:r>
          </w:p>
        </w:tc>
        <w:tc>
          <w:tcPr>
            <w:tcW w:w="0" w:type="auto"/>
          </w:tcPr>
          <w:p w14:paraId="445FD94E" w14:textId="77777777" w:rsidR="00330B58" w:rsidRPr="006B6341"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Διενέργεια Διοικητικού Κλεισίματος (</w:t>
            </w:r>
            <w:r>
              <w:rPr>
                <w:rFonts w:cs="Arial"/>
                <w:b/>
                <w:sz w:val="18"/>
                <w:szCs w:val="18"/>
              </w:rPr>
              <w:t>Administrative</w:t>
            </w:r>
            <w:r w:rsidRPr="006B6341">
              <w:rPr>
                <w:rFonts w:cs="Arial"/>
                <w:b/>
                <w:sz w:val="18"/>
                <w:szCs w:val="18"/>
                <w:lang w:val="el-GR"/>
              </w:rPr>
              <w:t xml:space="preserve"> </w:t>
            </w:r>
            <w:r>
              <w:rPr>
                <w:rFonts w:cs="Arial"/>
                <w:b/>
                <w:sz w:val="18"/>
                <w:szCs w:val="18"/>
              </w:rPr>
              <w:t>Closure</w:t>
            </w:r>
            <w:r w:rsidRPr="006B6341">
              <w:rPr>
                <w:rFonts w:cs="Arial"/>
                <w:b/>
                <w:sz w:val="18"/>
                <w:szCs w:val="18"/>
                <w:lang w:val="el-GR"/>
              </w:rPr>
              <w:t>)</w:t>
            </w:r>
          </w:p>
        </w:tc>
        <w:tc>
          <w:tcPr>
            <w:tcW w:w="0" w:type="auto"/>
          </w:tcPr>
          <w:p w14:paraId="2C206971" w14:textId="77777777" w:rsidR="00330B58" w:rsidRPr="006775B2" w:rsidRDefault="00330B58" w:rsidP="001D0B2E">
            <w:pPr>
              <w:spacing w:before="40" w:after="40" w:line="240" w:lineRule="auto"/>
              <w:jc w:val="left"/>
              <w:rPr>
                <w:rFonts w:cs="Arial"/>
                <w:sz w:val="18"/>
                <w:szCs w:val="18"/>
                <w:lang w:val="el-GR"/>
              </w:rPr>
            </w:pPr>
            <w:r>
              <w:rPr>
                <w:rFonts w:cs="Arial"/>
                <w:sz w:val="18"/>
                <w:szCs w:val="18"/>
                <w:lang w:val="el-GR"/>
              </w:rPr>
              <w:t>Η δραστηριότητα αυτή περιλαμβάνει τα εξής</w:t>
            </w:r>
            <w:r w:rsidRPr="006775B2">
              <w:rPr>
                <w:rFonts w:cs="Arial"/>
                <w:sz w:val="18"/>
                <w:szCs w:val="18"/>
                <w:lang w:val="el-GR"/>
              </w:rPr>
              <w:t>:</w:t>
            </w:r>
          </w:p>
          <w:p w14:paraId="7279E14D" w14:textId="77777777" w:rsidR="00330B58" w:rsidRDefault="00330B58" w:rsidP="001D0B2E">
            <w:pPr>
              <w:numPr>
                <w:ilvl w:val="0"/>
                <w:numId w:val="50"/>
              </w:numPr>
              <w:tabs>
                <w:tab w:val="clear" w:pos="720"/>
                <w:tab w:val="num" w:pos="176"/>
              </w:tabs>
              <w:spacing w:before="40" w:after="40" w:line="240" w:lineRule="auto"/>
              <w:ind w:left="176" w:hanging="142"/>
              <w:jc w:val="left"/>
              <w:rPr>
                <w:rFonts w:cs="Arial"/>
                <w:sz w:val="18"/>
                <w:szCs w:val="18"/>
                <w:lang w:val="en-GB"/>
              </w:rPr>
            </w:pPr>
            <w:r>
              <w:rPr>
                <w:rFonts w:cs="Arial"/>
                <w:sz w:val="18"/>
                <w:szCs w:val="18"/>
                <w:lang w:val="el-GR"/>
              </w:rPr>
              <w:t>Προσδιορισμό μελλοντικών ενεργειών</w:t>
            </w:r>
            <w:r>
              <w:rPr>
                <w:rFonts w:cs="Arial"/>
                <w:sz w:val="18"/>
                <w:szCs w:val="18"/>
                <w:lang w:val="en-GB"/>
              </w:rPr>
              <w:t xml:space="preserve"> </w:t>
            </w:r>
          </w:p>
          <w:p w14:paraId="48C52B3A" w14:textId="77777777" w:rsidR="00330B58" w:rsidRPr="006775B2" w:rsidRDefault="00330B58" w:rsidP="001D0B2E">
            <w:pPr>
              <w:numPr>
                <w:ilvl w:val="0"/>
                <w:numId w:val="50"/>
              </w:numPr>
              <w:tabs>
                <w:tab w:val="clear" w:pos="720"/>
                <w:tab w:val="num" w:pos="176"/>
              </w:tabs>
              <w:spacing w:before="40" w:after="40" w:line="240" w:lineRule="auto"/>
              <w:ind w:left="176" w:hanging="142"/>
              <w:jc w:val="left"/>
              <w:rPr>
                <w:rFonts w:cs="Arial"/>
                <w:sz w:val="18"/>
                <w:szCs w:val="18"/>
                <w:lang w:val="el-GR"/>
              </w:rPr>
            </w:pPr>
            <w:r>
              <w:rPr>
                <w:rFonts w:cs="Arial"/>
                <w:sz w:val="18"/>
                <w:szCs w:val="18"/>
                <w:lang w:val="el-GR"/>
              </w:rPr>
              <w:t xml:space="preserve">Επιβεβαίωση της αποδοχής όλων των παραδοτέων </w:t>
            </w:r>
          </w:p>
          <w:p w14:paraId="4F182B68" w14:textId="77777777" w:rsidR="00330B58" w:rsidRPr="006775B2" w:rsidRDefault="00330B58" w:rsidP="001D0B2E">
            <w:pPr>
              <w:numPr>
                <w:ilvl w:val="0"/>
                <w:numId w:val="50"/>
              </w:numPr>
              <w:tabs>
                <w:tab w:val="clear" w:pos="720"/>
                <w:tab w:val="num" w:pos="176"/>
              </w:tabs>
              <w:spacing w:before="40" w:after="40" w:line="240" w:lineRule="auto"/>
              <w:ind w:left="176" w:hanging="142"/>
              <w:jc w:val="left"/>
              <w:rPr>
                <w:rFonts w:cs="Arial"/>
                <w:sz w:val="18"/>
                <w:szCs w:val="18"/>
                <w:lang w:val="el-GR"/>
              </w:rPr>
            </w:pPr>
            <w:r>
              <w:rPr>
                <w:rFonts w:cs="Arial"/>
                <w:sz w:val="18"/>
                <w:szCs w:val="18"/>
                <w:lang w:val="el-GR"/>
              </w:rPr>
              <w:lastRenderedPageBreak/>
              <w:t>Συμπλήρωση και αρχειοθέτηση όλων των πληροφοριών Έργου</w:t>
            </w:r>
          </w:p>
          <w:p w14:paraId="6D461EBA" w14:textId="77777777" w:rsidR="00330B58" w:rsidRPr="006775B2" w:rsidRDefault="00330B58" w:rsidP="001D0B2E">
            <w:pPr>
              <w:numPr>
                <w:ilvl w:val="0"/>
                <w:numId w:val="50"/>
              </w:numPr>
              <w:tabs>
                <w:tab w:val="clear" w:pos="720"/>
                <w:tab w:val="num" w:pos="176"/>
              </w:tabs>
              <w:spacing w:before="40" w:after="40" w:line="240" w:lineRule="auto"/>
              <w:ind w:left="176" w:hanging="142"/>
              <w:jc w:val="left"/>
              <w:rPr>
                <w:rFonts w:cs="Arial"/>
                <w:sz w:val="18"/>
                <w:szCs w:val="18"/>
                <w:lang w:val="el-GR"/>
              </w:rPr>
            </w:pPr>
            <w:r>
              <w:rPr>
                <w:rFonts w:cs="Arial"/>
                <w:sz w:val="18"/>
                <w:szCs w:val="18"/>
                <w:lang w:val="el-GR"/>
              </w:rPr>
              <w:t>Αποδέσμευση των πόρων που χρησιμοποιήθηκαν στο Έργο</w:t>
            </w:r>
          </w:p>
          <w:p w14:paraId="3615BFA1" w14:textId="77777777" w:rsidR="00330B58" w:rsidRPr="006775B2" w:rsidRDefault="00330B58" w:rsidP="001D0B2E">
            <w:pPr>
              <w:numPr>
                <w:ilvl w:val="0"/>
                <w:numId w:val="50"/>
              </w:numPr>
              <w:tabs>
                <w:tab w:val="clear" w:pos="720"/>
                <w:tab w:val="num" w:pos="176"/>
              </w:tabs>
              <w:spacing w:before="40" w:after="40" w:line="240" w:lineRule="auto"/>
              <w:ind w:left="176" w:hanging="142"/>
              <w:jc w:val="left"/>
              <w:rPr>
                <w:rFonts w:cs="Arial"/>
                <w:sz w:val="18"/>
                <w:szCs w:val="18"/>
                <w:lang w:val="el-GR"/>
              </w:rPr>
            </w:pPr>
            <w:proofErr w:type="spellStart"/>
            <w:r>
              <w:rPr>
                <w:rFonts w:cs="Arial"/>
                <w:sz w:val="18"/>
                <w:szCs w:val="18"/>
                <w:lang w:val="el-GR"/>
              </w:rPr>
              <w:t>Επικαιροποίηση</w:t>
            </w:r>
            <w:proofErr w:type="spellEnd"/>
            <w:r>
              <w:rPr>
                <w:rFonts w:cs="Arial"/>
                <w:sz w:val="18"/>
                <w:szCs w:val="18"/>
                <w:lang w:val="el-GR"/>
              </w:rPr>
              <w:t xml:space="preserve"> των βιογραφικών σημειωμάτων των Μελών της Ομάδας Έργου</w:t>
            </w:r>
          </w:p>
        </w:tc>
        <w:tc>
          <w:tcPr>
            <w:tcW w:w="0" w:type="auto"/>
          </w:tcPr>
          <w:p w14:paraId="7B655947" w14:textId="77777777" w:rsidR="00330B58" w:rsidRPr="006775B2" w:rsidRDefault="00330B58" w:rsidP="001D0B2E">
            <w:pPr>
              <w:spacing w:before="40" w:after="40" w:line="240" w:lineRule="auto"/>
              <w:jc w:val="left"/>
              <w:rPr>
                <w:rFonts w:cs="Arial"/>
                <w:sz w:val="18"/>
                <w:szCs w:val="18"/>
                <w:lang w:val="el-GR"/>
              </w:rPr>
            </w:pPr>
            <w:r>
              <w:rPr>
                <w:rFonts w:cs="Arial"/>
                <w:sz w:val="18"/>
                <w:szCs w:val="18"/>
                <w:lang w:val="el-GR"/>
              </w:rPr>
              <w:lastRenderedPageBreak/>
              <w:t>Υπεύθυνος για τη διαχείριση και το συντονισμό του διοικητικού κλεισίματος.</w:t>
            </w:r>
          </w:p>
        </w:tc>
        <w:tc>
          <w:tcPr>
            <w:tcW w:w="0" w:type="auto"/>
          </w:tcPr>
          <w:p w14:paraId="7A1EF82B" w14:textId="77777777" w:rsidR="00330B58" w:rsidRPr="006775B2" w:rsidRDefault="00330B58" w:rsidP="001D0B2E">
            <w:pPr>
              <w:numPr>
                <w:ilvl w:val="0"/>
                <w:numId w:val="50"/>
              </w:numPr>
              <w:tabs>
                <w:tab w:val="clear" w:pos="720"/>
                <w:tab w:val="num" w:pos="246"/>
              </w:tabs>
              <w:spacing w:before="40" w:after="40" w:line="240" w:lineRule="auto"/>
              <w:ind w:left="246" w:hanging="246"/>
              <w:jc w:val="left"/>
              <w:rPr>
                <w:rFonts w:cs="Arial"/>
                <w:b/>
                <w:sz w:val="18"/>
                <w:szCs w:val="18"/>
                <w:lang w:val="el-GR"/>
              </w:rPr>
            </w:pPr>
            <w:r>
              <w:rPr>
                <w:rFonts w:cs="Arial"/>
                <w:bCs/>
                <w:sz w:val="18"/>
                <w:szCs w:val="18"/>
                <w:lang w:val="el-GR"/>
              </w:rPr>
              <w:t xml:space="preserve">Η </w:t>
            </w:r>
            <w:r>
              <w:rPr>
                <w:rFonts w:cs="Arial"/>
                <w:b/>
                <w:sz w:val="18"/>
                <w:szCs w:val="18"/>
                <w:lang w:val="el-GR"/>
              </w:rPr>
              <w:t xml:space="preserve">Καθοδηγητική Επιτροπή Έργου </w:t>
            </w:r>
            <w:r>
              <w:rPr>
                <w:rFonts w:cs="Arial"/>
                <w:bCs/>
                <w:sz w:val="18"/>
                <w:szCs w:val="18"/>
                <w:lang w:val="el-GR"/>
              </w:rPr>
              <w:t>επιβεβαιώνει το κλείσιμο του Έργου πριν από τη γνωστοποίησή του στα ενδιαφερόμενα μέρη του Έργου.</w:t>
            </w:r>
            <w:r w:rsidRPr="006775B2">
              <w:rPr>
                <w:rFonts w:cs="Arial"/>
                <w:b/>
                <w:sz w:val="18"/>
                <w:szCs w:val="18"/>
                <w:lang w:val="el-GR"/>
              </w:rPr>
              <w:t xml:space="preserve"> </w:t>
            </w:r>
          </w:p>
          <w:p w14:paraId="112381BC" w14:textId="77777777" w:rsidR="00330B58" w:rsidRPr="006775B2" w:rsidRDefault="00330B58" w:rsidP="001D0B2E">
            <w:pPr>
              <w:numPr>
                <w:ilvl w:val="0"/>
                <w:numId w:val="50"/>
              </w:numPr>
              <w:tabs>
                <w:tab w:val="clear" w:pos="720"/>
                <w:tab w:val="num" w:pos="246"/>
              </w:tabs>
              <w:spacing w:before="40" w:after="40" w:line="240" w:lineRule="auto"/>
              <w:ind w:left="246" w:hanging="246"/>
              <w:jc w:val="left"/>
              <w:rPr>
                <w:rFonts w:cs="Arial"/>
                <w:b/>
                <w:sz w:val="18"/>
                <w:szCs w:val="18"/>
                <w:lang w:val="el-GR"/>
              </w:rPr>
            </w:pPr>
            <w:r>
              <w:rPr>
                <w:rFonts w:cs="Arial"/>
                <w:bCs/>
                <w:sz w:val="18"/>
                <w:szCs w:val="18"/>
                <w:lang w:val="el-GR"/>
              </w:rPr>
              <w:t xml:space="preserve">Οι </w:t>
            </w:r>
            <w:r>
              <w:rPr>
                <w:rFonts w:cs="Arial"/>
                <w:b/>
                <w:sz w:val="18"/>
                <w:szCs w:val="18"/>
                <w:lang w:val="el-GR"/>
              </w:rPr>
              <w:t>Υπεύθυνοι Συντονιστές Ομάδας Έργου</w:t>
            </w:r>
            <w:r w:rsidRPr="006775B2">
              <w:rPr>
                <w:rFonts w:cs="Arial"/>
                <w:b/>
                <w:sz w:val="18"/>
                <w:szCs w:val="18"/>
                <w:lang w:val="el-GR"/>
              </w:rPr>
              <w:t xml:space="preserve"> </w:t>
            </w:r>
            <w:r>
              <w:rPr>
                <w:rFonts w:cs="Arial"/>
                <w:sz w:val="18"/>
                <w:szCs w:val="18"/>
                <w:lang w:val="el-GR"/>
              </w:rPr>
              <w:t xml:space="preserve">συνεργάζονται </w:t>
            </w:r>
            <w:r>
              <w:rPr>
                <w:rFonts w:cs="Arial"/>
                <w:sz w:val="18"/>
                <w:szCs w:val="18"/>
                <w:lang w:val="el-GR"/>
              </w:rPr>
              <w:lastRenderedPageBreak/>
              <w:t xml:space="preserve">με τον Υπεύθυνο Συντονιστή για την αξιολόγηση της απόδοσης των Μελών της Ομάδας Έργου και εξασφαλίζουν την </w:t>
            </w:r>
            <w:proofErr w:type="spellStart"/>
            <w:r>
              <w:rPr>
                <w:rFonts w:cs="Arial"/>
                <w:sz w:val="18"/>
                <w:szCs w:val="18"/>
                <w:lang w:val="el-GR"/>
              </w:rPr>
              <w:t>επικαιροποίηση</w:t>
            </w:r>
            <w:proofErr w:type="spellEnd"/>
            <w:r>
              <w:rPr>
                <w:rFonts w:cs="Arial"/>
                <w:sz w:val="18"/>
                <w:szCs w:val="18"/>
                <w:lang w:val="el-GR"/>
              </w:rPr>
              <w:t xml:space="preserve"> των βιογραφικών σημειωμάτων τους. </w:t>
            </w:r>
            <w:r w:rsidRPr="006775B2">
              <w:rPr>
                <w:rFonts w:cs="Arial"/>
                <w:sz w:val="18"/>
                <w:szCs w:val="18"/>
                <w:lang w:val="el-GR"/>
              </w:rPr>
              <w:t xml:space="preserve"> </w:t>
            </w:r>
          </w:p>
        </w:tc>
        <w:tc>
          <w:tcPr>
            <w:tcW w:w="0" w:type="auto"/>
          </w:tcPr>
          <w:p w14:paraId="1A34C35E" w14:textId="77777777" w:rsidR="00330B58" w:rsidRDefault="00330B58" w:rsidP="001D0B2E">
            <w:pPr>
              <w:spacing w:before="40" w:after="40" w:line="240" w:lineRule="auto"/>
              <w:jc w:val="left"/>
              <w:rPr>
                <w:rFonts w:cs="Arial"/>
                <w:b/>
                <w:sz w:val="18"/>
                <w:szCs w:val="18"/>
                <w:lang w:val="en-GB"/>
              </w:rPr>
            </w:pPr>
            <w:proofErr w:type="spellStart"/>
            <w:r>
              <w:rPr>
                <w:rFonts w:cs="Arial"/>
                <w:sz w:val="18"/>
                <w:szCs w:val="18"/>
                <w:lang w:val="el-GR"/>
              </w:rPr>
              <w:lastRenderedPageBreak/>
              <w:t>Υποκεφάλαιο</w:t>
            </w:r>
            <w:proofErr w:type="spellEnd"/>
            <w:r>
              <w:rPr>
                <w:rFonts w:cs="Arial"/>
                <w:sz w:val="18"/>
                <w:szCs w:val="18"/>
                <w:lang w:val="en-GB"/>
              </w:rPr>
              <w:t xml:space="preserve"> </w:t>
            </w:r>
            <w:r>
              <w:rPr>
                <w:rFonts w:cs="Arial"/>
                <w:b/>
                <w:sz w:val="18"/>
                <w:szCs w:val="18"/>
                <w:lang w:val="en-GB"/>
              </w:rPr>
              <w:t>7.6.1</w:t>
            </w:r>
          </w:p>
          <w:p w14:paraId="7537BE38" w14:textId="77777777" w:rsidR="00330B58" w:rsidRDefault="00330B58" w:rsidP="001D0B2E">
            <w:pPr>
              <w:spacing w:before="40" w:after="40" w:line="240" w:lineRule="auto"/>
              <w:jc w:val="left"/>
              <w:rPr>
                <w:rFonts w:cs="Arial"/>
                <w:sz w:val="18"/>
                <w:szCs w:val="18"/>
                <w:lang w:val="en-GB"/>
              </w:rPr>
            </w:pPr>
          </w:p>
        </w:tc>
        <w:tc>
          <w:tcPr>
            <w:tcW w:w="2439" w:type="dxa"/>
          </w:tcPr>
          <w:p w14:paraId="768958B6" w14:textId="77777777" w:rsidR="00330B58" w:rsidRPr="006775B2"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Κατάσταση Ελέγχου</w:t>
            </w:r>
            <w:r w:rsidRPr="006775B2">
              <w:rPr>
                <w:rFonts w:cs="Arial"/>
                <w:b/>
                <w:sz w:val="18"/>
                <w:szCs w:val="18"/>
                <w:lang w:val="el-GR"/>
              </w:rPr>
              <w:t xml:space="preserve"> 7-6: </w:t>
            </w:r>
            <w:r>
              <w:rPr>
                <w:sz w:val="18"/>
                <w:lang w:val="el-GR"/>
              </w:rPr>
              <w:t>Σχετικό με το Έργο υλικό που πρέπει να περιλαμβάνεται στο αρχείο Έργου</w:t>
            </w:r>
            <w:r w:rsidRPr="006775B2">
              <w:rPr>
                <w:lang w:val="el-GR"/>
              </w:rPr>
              <w:t xml:space="preserve"> </w:t>
            </w:r>
          </w:p>
        </w:tc>
      </w:tr>
      <w:tr w:rsidR="00330B58" w:rsidRPr="006775B2" w14:paraId="0E0CDA82" w14:textId="77777777" w:rsidTr="001D0B2E">
        <w:tblPrEx>
          <w:tblCellMar>
            <w:top w:w="0" w:type="dxa"/>
            <w:bottom w:w="0" w:type="dxa"/>
          </w:tblCellMar>
        </w:tblPrEx>
        <w:tc>
          <w:tcPr>
            <w:tcW w:w="0" w:type="auto"/>
          </w:tcPr>
          <w:p w14:paraId="1062FEC4" w14:textId="77777777" w:rsidR="00330B58" w:rsidRDefault="00330B58" w:rsidP="001D0B2E">
            <w:pPr>
              <w:spacing w:before="40" w:after="40" w:line="240" w:lineRule="auto"/>
              <w:jc w:val="left"/>
              <w:rPr>
                <w:rFonts w:cs="Arial"/>
                <w:b/>
                <w:sz w:val="18"/>
                <w:szCs w:val="18"/>
                <w:lang w:val="en-GB"/>
              </w:rPr>
            </w:pPr>
            <w:r>
              <w:rPr>
                <w:rFonts w:cs="Arial"/>
                <w:b/>
                <w:sz w:val="18"/>
                <w:szCs w:val="18"/>
                <w:lang w:val="en-GB"/>
              </w:rPr>
              <w:t>4.2</w:t>
            </w:r>
          </w:p>
        </w:tc>
        <w:tc>
          <w:tcPr>
            <w:tcW w:w="0" w:type="auto"/>
          </w:tcPr>
          <w:p w14:paraId="40D469D6" w14:textId="77777777" w:rsidR="00330B58" w:rsidRPr="006775B2"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Διενέργεια Επισκόπησης Αξιολόγησης του Έργου (</w:t>
            </w:r>
            <w:r>
              <w:rPr>
                <w:rFonts w:cs="Arial"/>
                <w:b/>
                <w:sz w:val="18"/>
                <w:szCs w:val="18"/>
              </w:rPr>
              <w:t>Project</w:t>
            </w:r>
            <w:r w:rsidRPr="000E1146">
              <w:rPr>
                <w:rFonts w:cs="Arial"/>
                <w:b/>
                <w:sz w:val="18"/>
                <w:szCs w:val="18"/>
                <w:lang w:val="el-GR"/>
              </w:rPr>
              <w:t xml:space="preserve"> </w:t>
            </w:r>
            <w:r>
              <w:rPr>
                <w:rFonts w:cs="Arial"/>
                <w:b/>
                <w:sz w:val="18"/>
                <w:szCs w:val="18"/>
              </w:rPr>
              <w:t>Evaluation</w:t>
            </w:r>
            <w:r w:rsidRPr="000E1146">
              <w:rPr>
                <w:rFonts w:cs="Arial"/>
                <w:b/>
                <w:sz w:val="18"/>
                <w:szCs w:val="18"/>
                <w:lang w:val="el-GR"/>
              </w:rPr>
              <w:t xml:space="preserve"> </w:t>
            </w:r>
            <w:r>
              <w:rPr>
                <w:rFonts w:cs="Arial"/>
                <w:b/>
                <w:sz w:val="18"/>
                <w:szCs w:val="18"/>
              </w:rPr>
              <w:t>Review</w:t>
            </w:r>
            <w:r w:rsidRPr="000E1146">
              <w:rPr>
                <w:rFonts w:cs="Arial"/>
                <w:b/>
                <w:sz w:val="18"/>
                <w:szCs w:val="18"/>
                <w:lang w:val="el-GR"/>
              </w:rPr>
              <w:t>)</w:t>
            </w:r>
          </w:p>
        </w:tc>
        <w:tc>
          <w:tcPr>
            <w:tcW w:w="0" w:type="auto"/>
          </w:tcPr>
          <w:p w14:paraId="2FED1F45" w14:textId="77777777" w:rsidR="00330B58" w:rsidRPr="006775B2" w:rsidRDefault="00330B58" w:rsidP="001D0B2E">
            <w:pPr>
              <w:spacing w:before="40" w:after="40" w:line="240" w:lineRule="auto"/>
              <w:jc w:val="left"/>
              <w:rPr>
                <w:rFonts w:cs="Arial"/>
                <w:sz w:val="18"/>
                <w:szCs w:val="18"/>
                <w:lang w:val="el-GR"/>
              </w:rPr>
            </w:pPr>
            <w:r>
              <w:rPr>
                <w:rFonts w:cs="Arial"/>
                <w:sz w:val="18"/>
                <w:szCs w:val="18"/>
                <w:lang w:val="el-GR"/>
              </w:rPr>
              <w:t xml:space="preserve">Η δραστηριότητα αυτή περιλαμβάνει την αξιολόγηση της απόδοσης, συμμόρφωσης (δηλ. κατά πόσον η υλοποίηση του Έργου έγινε σύμφωνα με τις διεργασίες που καθορίστηκαν στη Φάση Προγραμματισμού) και αποτελεσματικότητας του Έργου, καθώς και τη σύνταξη της Έκθεσης Αξιολόγησης Έργου.  </w:t>
            </w:r>
          </w:p>
        </w:tc>
        <w:tc>
          <w:tcPr>
            <w:tcW w:w="0" w:type="auto"/>
          </w:tcPr>
          <w:p w14:paraId="36D55C74" w14:textId="77777777" w:rsidR="00330B58" w:rsidRPr="006775B2" w:rsidRDefault="00330B58" w:rsidP="001D0B2E">
            <w:pPr>
              <w:spacing w:before="40" w:after="40" w:line="240" w:lineRule="auto"/>
              <w:jc w:val="left"/>
              <w:rPr>
                <w:rFonts w:cs="Arial"/>
                <w:sz w:val="18"/>
                <w:szCs w:val="18"/>
                <w:lang w:val="el-GR"/>
              </w:rPr>
            </w:pPr>
            <w:r>
              <w:rPr>
                <w:rFonts w:cs="Arial"/>
                <w:sz w:val="18"/>
                <w:szCs w:val="18"/>
                <w:lang w:val="el-GR"/>
              </w:rPr>
              <w:t xml:space="preserve">Υπεύθυνος για διενέργεια της Αξιολόγησης Έργου και τη σύνταξη της Έκθεσης Αξιολόγησης Έργου.  </w:t>
            </w:r>
          </w:p>
        </w:tc>
        <w:tc>
          <w:tcPr>
            <w:tcW w:w="0" w:type="auto"/>
          </w:tcPr>
          <w:p w14:paraId="3248A56F" w14:textId="77777777" w:rsidR="00330B58" w:rsidRPr="006775B2" w:rsidRDefault="00330B58" w:rsidP="001D0B2E">
            <w:pPr>
              <w:numPr>
                <w:ilvl w:val="0"/>
                <w:numId w:val="50"/>
              </w:numPr>
              <w:tabs>
                <w:tab w:val="clear" w:pos="720"/>
                <w:tab w:val="num" w:pos="246"/>
              </w:tabs>
              <w:spacing w:before="40" w:after="40" w:line="240" w:lineRule="auto"/>
              <w:ind w:left="246" w:hanging="246"/>
              <w:jc w:val="left"/>
              <w:rPr>
                <w:rFonts w:cs="Arial"/>
                <w:b/>
                <w:sz w:val="18"/>
                <w:szCs w:val="18"/>
                <w:lang w:val="el-GR"/>
              </w:rPr>
            </w:pPr>
            <w:r>
              <w:rPr>
                <w:rFonts w:cs="Arial"/>
                <w:bCs/>
                <w:sz w:val="18"/>
                <w:szCs w:val="18"/>
                <w:lang w:val="el-GR"/>
              </w:rPr>
              <w:t xml:space="preserve">Οι </w:t>
            </w:r>
            <w:r>
              <w:rPr>
                <w:rFonts w:cs="Arial"/>
                <w:b/>
                <w:sz w:val="18"/>
                <w:szCs w:val="18"/>
                <w:lang w:val="el-GR"/>
              </w:rPr>
              <w:t>Υπεύθυνοι Συντονιστές Ομάδας Έργου</w:t>
            </w:r>
            <w:r w:rsidRPr="006775B2">
              <w:rPr>
                <w:rFonts w:cs="Arial"/>
                <w:b/>
                <w:sz w:val="18"/>
                <w:szCs w:val="18"/>
                <w:lang w:val="el-GR"/>
              </w:rPr>
              <w:t xml:space="preserve"> (</w:t>
            </w:r>
            <w:r>
              <w:rPr>
                <w:rFonts w:cs="Arial"/>
                <w:b/>
                <w:sz w:val="18"/>
                <w:szCs w:val="18"/>
                <w:lang w:val="el-GR"/>
              </w:rPr>
              <w:t>ή/και τα Μέλη της Ομάδας Έργου</w:t>
            </w:r>
            <w:r w:rsidRPr="006775B2">
              <w:rPr>
                <w:rFonts w:cs="Arial"/>
                <w:b/>
                <w:sz w:val="18"/>
                <w:szCs w:val="18"/>
                <w:lang w:val="el-GR"/>
              </w:rPr>
              <w:t xml:space="preserve">) </w:t>
            </w:r>
            <w:r>
              <w:rPr>
                <w:rFonts w:cs="Arial"/>
                <w:sz w:val="18"/>
                <w:szCs w:val="18"/>
                <w:lang w:val="el-GR"/>
              </w:rPr>
              <w:t>παρέχουν</w:t>
            </w:r>
            <w:r w:rsidRPr="006775B2">
              <w:rPr>
                <w:rFonts w:cs="Arial"/>
                <w:sz w:val="18"/>
                <w:szCs w:val="18"/>
                <w:lang w:val="el-GR"/>
              </w:rPr>
              <w:t xml:space="preserve"> </w:t>
            </w:r>
            <w:r>
              <w:rPr>
                <w:rFonts w:cs="Arial"/>
                <w:sz w:val="18"/>
                <w:szCs w:val="18"/>
                <w:lang w:val="el-GR"/>
              </w:rPr>
              <w:t>στον Υπεύθυνο Συντονιστή σχόλια για την αξιολόγηση του Έργου.</w:t>
            </w:r>
            <w:r w:rsidRPr="006775B2">
              <w:rPr>
                <w:rFonts w:cs="Arial"/>
                <w:sz w:val="18"/>
                <w:szCs w:val="18"/>
                <w:lang w:val="el-GR"/>
              </w:rPr>
              <w:t xml:space="preserve"> </w:t>
            </w:r>
          </w:p>
          <w:p w14:paraId="27FF5E41" w14:textId="77777777" w:rsidR="00330B58" w:rsidRPr="006775B2" w:rsidRDefault="00330B58" w:rsidP="001D0B2E">
            <w:pPr>
              <w:numPr>
                <w:ilvl w:val="0"/>
                <w:numId w:val="50"/>
              </w:numPr>
              <w:tabs>
                <w:tab w:val="clear" w:pos="720"/>
                <w:tab w:val="num" w:pos="246"/>
              </w:tabs>
              <w:spacing w:before="40" w:after="40" w:line="240" w:lineRule="auto"/>
              <w:ind w:left="246" w:hanging="246"/>
              <w:jc w:val="left"/>
              <w:rPr>
                <w:rFonts w:cs="Arial"/>
                <w:b/>
                <w:sz w:val="18"/>
                <w:szCs w:val="18"/>
                <w:lang w:val="el-GR"/>
              </w:rPr>
            </w:pPr>
            <w:r>
              <w:rPr>
                <w:rFonts w:cs="Arial"/>
                <w:bCs/>
                <w:sz w:val="18"/>
                <w:szCs w:val="18"/>
                <w:lang w:val="el-GR"/>
              </w:rPr>
              <w:t xml:space="preserve">Η </w:t>
            </w:r>
            <w:r>
              <w:rPr>
                <w:rFonts w:cs="Arial"/>
                <w:b/>
                <w:sz w:val="18"/>
                <w:szCs w:val="18"/>
                <w:lang w:val="el-GR"/>
              </w:rPr>
              <w:t xml:space="preserve">Καθοδηγητική Επιτροπή Έργου </w:t>
            </w:r>
            <w:r>
              <w:rPr>
                <w:rFonts w:cs="Arial"/>
                <w:sz w:val="18"/>
                <w:szCs w:val="18"/>
                <w:lang w:val="el-GR"/>
              </w:rPr>
              <w:t>επισκοπεί την Έκθεση Αξιολόγησης Έργου.</w:t>
            </w:r>
            <w:r w:rsidRPr="006775B2">
              <w:rPr>
                <w:rFonts w:cs="Arial"/>
                <w:b/>
                <w:sz w:val="18"/>
                <w:szCs w:val="18"/>
                <w:lang w:val="el-GR"/>
              </w:rPr>
              <w:t xml:space="preserve"> </w:t>
            </w:r>
          </w:p>
        </w:tc>
        <w:tc>
          <w:tcPr>
            <w:tcW w:w="0" w:type="auto"/>
          </w:tcPr>
          <w:p w14:paraId="0ACFAFAB" w14:textId="77777777" w:rsidR="00330B58" w:rsidRDefault="00330B58" w:rsidP="001D0B2E">
            <w:pPr>
              <w:spacing w:before="40" w:after="40" w:line="240" w:lineRule="auto"/>
              <w:jc w:val="left"/>
              <w:rPr>
                <w:rFonts w:cs="Arial"/>
                <w:b/>
                <w:sz w:val="18"/>
                <w:szCs w:val="18"/>
                <w:lang w:val="en-GB"/>
              </w:rPr>
            </w:pPr>
            <w:proofErr w:type="spellStart"/>
            <w:r>
              <w:rPr>
                <w:rFonts w:cs="Arial"/>
                <w:sz w:val="18"/>
                <w:szCs w:val="18"/>
                <w:lang w:val="el-GR"/>
              </w:rPr>
              <w:t>Υποκεφάλαιο</w:t>
            </w:r>
            <w:proofErr w:type="spellEnd"/>
            <w:r>
              <w:rPr>
                <w:rFonts w:cs="Arial"/>
                <w:sz w:val="18"/>
                <w:szCs w:val="18"/>
                <w:lang w:val="en-GB"/>
              </w:rPr>
              <w:t xml:space="preserve"> </w:t>
            </w:r>
            <w:r>
              <w:rPr>
                <w:rFonts w:cs="Arial"/>
                <w:b/>
                <w:sz w:val="18"/>
                <w:szCs w:val="18"/>
                <w:lang w:val="en-GB"/>
              </w:rPr>
              <w:t>7.6.2</w:t>
            </w:r>
          </w:p>
          <w:p w14:paraId="5C92F49B" w14:textId="77777777" w:rsidR="00330B58" w:rsidRDefault="00330B58" w:rsidP="001D0B2E">
            <w:pPr>
              <w:spacing w:before="40" w:after="40" w:line="240" w:lineRule="auto"/>
              <w:jc w:val="left"/>
              <w:rPr>
                <w:rFonts w:cs="Arial"/>
                <w:sz w:val="18"/>
                <w:szCs w:val="18"/>
                <w:lang w:val="en-GB"/>
              </w:rPr>
            </w:pPr>
          </w:p>
        </w:tc>
        <w:tc>
          <w:tcPr>
            <w:tcW w:w="2439" w:type="dxa"/>
          </w:tcPr>
          <w:p w14:paraId="0CBED513" w14:textId="77777777" w:rsidR="00330B58" w:rsidRPr="006775B2"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Κατάσταση Ελέγχου</w:t>
            </w:r>
            <w:r w:rsidRPr="006775B2">
              <w:rPr>
                <w:rFonts w:cs="Arial"/>
                <w:b/>
                <w:sz w:val="18"/>
                <w:szCs w:val="18"/>
                <w:lang w:val="el-GR"/>
              </w:rPr>
              <w:t xml:space="preserve"> 7-7: </w:t>
            </w:r>
            <w:r>
              <w:rPr>
                <w:rFonts w:cs="Arial"/>
                <w:bCs/>
                <w:sz w:val="18"/>
                <w:szCs w:val="18"/>
                <w:lang w:val="el-GR"/>
              </w:rPr>
              <w:t xml:space="preserve">Κατάσταση ελέγχου για αξιολόγηση Έργου μετά την ολοκλήρωσή του </w:t>
            </w:r>
          </w:p>
          <w:p w14:paraId="1000E98F" w14:textId="77777777" w:rsidR="00330B58" w:rsidRPr="006775B2"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Παράρτημα</w:t>
            </w:r>
            <w:r w:rsidRPr="006775B2">
              <w:rPr>
                <w:rFonts w:cs="Arial"/>
                <w:b/>
                <w:sz w:val="18"/>
                <w:szCs w:val="18"/>
                <w:lang w:val="el-GR"/>
              </w:rPr>
              <w:t xml:space="preserve"> 7-17:</w:t>
            </w:r>
            <w:r w:rsidRPr="006775B2">
              <w:rPr>
                <w:rFonts w:cs="Arial"/>
                <w:sz w:val="18"/>
                <w:szCs w:val="18"/>
                <w:lang w:val="el-GR"/>
              </w:rPr>
              <w:t xml:space="preserve"> </w:t>
            </w:r>
            <w:r>
              <w:rPr>
                <w:rFonts w:cs="Arial"/>
                <w:sz w:val="18"/>
                <w:szCs w:val="18"/>
                <w:lang w:val="el-GR"/>
              </w:rPr>
              <w:t>Υπόδειγμα Έκθεσης Αξιολόγησης Έργου</w:t>
            </w:r>
          </w:p>
        </w:tc>
      </w:tr>
      <w:tr w:rsidR="00330B58" w:rsidRPr="00B83759" w14:paraId="4B64E922" w14:textId="77777777" w:rsidTr="001D0B2E">
        <w:tblPrEx>
          <w:tblCellMar>
            <w:top w:w="0" w:type="dxa"/>
            <w:bottom w:w="0" w:type="dxa"/>
          </w:tblCellMar>
        </w:tblPrEx>
        <w:tc>
          <w:tcPr>
            <w:tcW w:w="0" w:type="auto"/>
          </w:tcPr>
          <w:p w14:paraId="1E27729D" w14:textId="77777777" w:rsidR="00330B58" w:rsidRDefault="00330B58" w:rsidP="001D0B2E">
            <w:pPr>
              <w:spacing w:before="40" w:after="40" w:line="240" w:lineRule="auto"/>
              <w:jc w:val="left"/>
              <w:rPr>
                <w:rFonts w:cs="Arial"/>
                <w:b/>
                <w:sz w:val="18"/>
                <w:szCs w:val="18"/>
                <w:lang w:val="en-GB"/>
              </w:rPr>
            </w:pPr>
            <w:r>
              <w:rPr>
                <w:rFonts w:cs="Arial"/>
                <w:b/>
                <w:sz w:val="18"/>
                <w:szCs w:val="18"/>
                <w:lang w:val="en-GB"/>
              </w:rPr>
              <w:t>4.3</w:t>
            </w:r>
          </w:p>
        </w:tc>
        <w:tc>
          <w:tcPr>
            <w:tcW w:w="0" w:type="auto"/>
          </w:tcPr>
          <w:p w14:paraId="6A64AC27" w14:textId="77777777" w:rsidR="00330B58" w:rsidRPr="00113913" w:rsidRDefault="00330B58" w:rsidP="001D0B2E">
            <w:pPr>
              <w:numPr>
                <w:ilvl w:val="1"/>
                <w:numId w:val="47"/>
              </w:numPr>
              <w:tabs>
                <w:tab w:val="clear" w:pos="720"/>
                <w:tab w:val="num" w:pos="209"/>
              </w:tabs>
              <w:spacing w:before="40" w:after="40" w:line="240" w:lineRule="auto"/>
              <w:ind w:left="209" w:hanging="209"/>
              <w:jc w:val="left"/>
              <w:rPr>
                <w:rFonts w:cs="Arial"/>
                <w:b/>
                <w:sz w:val="18"/>
                <w:szCs w:val="18"/>
                <w:lang w:val="el-GR"/>
              </w:rPr>
            </w:pPr>
            <w:r>
              <w:rPr>
                <w:rFonts w:cs="Arial"/>
                <w:b/>
                <w:sz w:val="18"/>
                <w:szCs w:val="18"/>
                <w:lang w:val="el-GR"/>
              </w:rPr>
              <w:t>Διενέργεια Επισκόπησης Έργου σε Κανονική Λειτουργία (</w:t>
            </w:r>
            <w:r>
              <w:rPr>
                <w:rFonts w:cs="Arial"/>
                <w:b/>
                <w:sz w:val="18"/>
                <w:szCs w:val="18"/>
              </w:rPr>
              <w:t>post</w:t>
            </w:r>
            <w:r w:rsidRPr="00B706AD">
              <w:rPr>
                <w:rFonts w:cs="Arial"/>
                <w:b/>
                <w:sz w:val="18"/>
                <w:szCs w:val="18"/>
                <w:lang w:val="el-GR"/>
              </w:rPr>
              <w:t>-</w:t>
            </w:r>
            <w:r>
              <w:rPr>
                <w:rFonts w:cs="Arial"/>
                <w:b/>
                <w:sz w:val="18"/>
                <w:szCs w:val="18"/>
              </w:rPr>
              <w:t>project</w:t>
            </w:r>
            <w:r w:rsidRPr="00B706AD">
              <w:rPr>
                <w:rFonts w:cs="Arial"/>
                <w:b/>
                <w:sz w:val="18"/>
                <w:szCs w:val="18"/>
                <w:lang w:val="el-GR"/>
              </w:rPr>
              <w:t xml:space="preserve"> </w:t>
            </w:r>
            <w:r>
              <w:rPr>
                <w:rFonts w:cs="Arial"/>
                <w:b/>
                <w:sz w:val="18"/>
                <w:szCs w:val="18"/>
              </w:rPr>
              <w:t>review</w:t>
            </w:r>
            <w:r w:rsidRPr="00B706AD">
              <w:rPr>
                <w:rFonts w:cs="Arial"/>
                <w:b/>
                <w:sz w:val="18"/>
                <w:szCs w:val="18"/>
                <w:lang w:val="el-GR"/>
              </w:rPr>
              <w:t>)</w:t>
            </w:r>
          </w:p>
        </w:tc>
        <w:tc>
          <w:tcPr>
            <w:tcW w:w="0" w:type="auto"/>
          </w:tcPr>
          <w:p w14:paraId="332D3A12" w14:textId="77777777" w:rsidR="00330B58" w:rsidRPr="006775B2" w:rsidRDefault="00330B58" w:rsidP="001D0B2E">
            <w:pPr>
              <w:spacing w:before="40" w:after="40" w:line="240" w:lineRule="auto"/>
              <w:jc w:val="left"/>
              <w:rPr>
                <w:rFonts w:cs="Arial"/>
                <w:sz w:val="18"/>
                <w:szCs w:val="18"/>
                <w:lang w:val="el-GR"/>
              </w:rPr>
            </w:pPr>
            <w:r>
              <w:rPr>
                <w:rFonts w:cs="Arial"/>
                <w:sz w:val="18"/>
                <w:szCs w:val="18"/>
                <w:lang w:val="el-GR"/>
              </w:rPr>
              <w:t xml:space="preserve">Η δραστηριότητα αυτή περιλαμβάνει την επανεξέταση και επισκόπηση των αποτελεσμάτων του Έργου μετά την παρέλευση κάποιου χρονικού διαστήματος από την περάτωση του Έργου, ώστε να ελέγχεται κατά πόσον επιτεύχθηκαν ή όχι τα αναμενόμενα οφέλη. </w:t>
            </w:r>
          </w:p>
        </w:tc>
        <w:tc>
          <w:tcPr>
            <w:tcW w:w="0" w:type="auto"/>
          </w:tcPr>
          <w:p w14:paraId="69199F93" w14:textId="77777777" w:rsidR="00330B58" w:rsidRDefault="00330B58" w:rsidP="001D0B2E">
            <w:pPr>
              <w:spacing w:before="40" w:after="40" w:line="240" w:lineRule="auto"/>
              <w:jc w:val="left"/>
              <w:rPr>
                <w:rFonts w:cs="Arial"/>
                <w:sz w:val="18"/>
                <w:szCs w:val="18"/>
                <w:lang w:val="en-GB"/>
              </w:rPr>
            </w:pPr>
            <w:r>
              <w:rPr>
                <w:rFonts w:cs="Arial"/>
                <w:sz w:val="18"/>
                <w:szCs w:val="18"/>
                <w:lang w:val="el-GR"/>
              </w:rPr>
              <w:t>Υπεύθυνος για</w:t>
            </w:r>
            <w:r>
              <w:rPr>
                <w:rFonts w:cs="Arial"/>
                <w:sz w:val="18"/>
                <w:szCs w:val="18"/>
                <w:lang w:val="en-GB"/>
              </w:rPr>
              <w:t>:</w:t>
            </w:r>
          </w:p>
          <w:p w14:paraId="170BBED8" w14:textId="77777777" w:rsidR="00330B58" w:rsidRPr="006775B2" w:rsidRDefault="00330B58"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Pr>
                <w:rFonts w:cs="Arial"/>
                <w:sz w:val="18"/>
                <w:szCs w:val="18"/>
                <w:lang w:val="el-GR"/>
              </w:rPr>
              <w:t xml:space="preserve">την ανάπτυξη σχεδίου για τη διενέργεια της </w:t>
            </w:r>
            <w:proofErr w:type="spellStart"/>
            <w:r>
              <w:rPr>
                <w:rFonts w:cs="Arial"/>
                <w:sz w:val="18"/>
                <w:szCs w:val="18"/>
                <w:lang w:val="el-GR"/>
              </w:rPr>
              <w:t>μετεπισκόπησης</w:t>
            </w:r>
            <w:proofErr w:type="spellEnd"/>
            <w:r>
              <w:rPr>
                <w:rFonts w:cs="Arial"/>
                <w:sz w:val="18"/>
                <w:szCs w:val="18"/>
                <w:lang w:val="el-GR"/>
              </w:rPr>
              <w:t xml:space="preserve"> Έργου</w:t>
            </w:r>
            <w:r w:rsidRPr="004B48F7">
              <w:rPr>
                <w:rFonts w:cs="Arial"/>
                <w:sz w:val="18"/>
                <w:szCs w:val="18"/>
                <w:lang w:val="el-GR"/>
              </w:rPr>
              <w:t xml:space="preserve"> </w:t>
            </w:r>
            <w:r>
              <w:rPr>
                <w:rFonts w:cs="Arial"/>
                <w:sz w:val="18"/>
                <w:szCs w:val="18"/>
                <w:lang w:val="el-GR"/>
              </w:rPr>
              <w:t>(</w:t>
            </w:r>
            <w:r>
              <w:rPr>
                <w:rFonts w:cs="Arial"/>
                <w:sz w:val="18"/>
                <w:szCs w:val="18"/>
              </w:rPr>
              <w:t>post</w:t>
            </w:r>
            <w:r w:rsidRPr="004B48F7">
              <w:rPr>
                <w:rFonts w:cs="Arial"/>
                <w:sz w:val="18"/>
                <w:szCs w:val="18"/>
                <w:lang w:val="el-GR"/>
              </w:rPr>
              <w:t>-</w:t>
            </w:r>
            <w:r>
              <w:rPr>
                <w:rFonts w:cs="Arial"/>
                <w:sz w:val="18"/>
                <w:szCs w:val="18"/>
              </w:rPr>
              <w:t>project</w:t>
            </w:r>
            <w:r w:rsidRPr="004B48F7">
              <w:rPr>
                <w:rFonts w:cs="Arial"/>
                <w:sz w:val="18"/>
                <w:szCs w:val="18"/>
                <w:lang w:val="el-GR"/>
              </w:rPr>
              <w:t xml:space="preserve"> </w:t>
            </w:r>
            <w:r>
              <w:rPr>
                <w:rFonts w:cs="Arial"/>
                <w:sz w:val="18"/>
                <w:szCs w:val="18"/>
              </w:rPr>
              <w:t>review</w:t>
            </w:r>
            <w:r w:rsidRPr="004B48F7">
              <w:rPr>
                <w:rFonts w:cs="Arial"/>
                <w:sz w:val="18"/>
                <w:szCs w:val="18"/>
                <w:lang w:val="el-GR"/>
              </w:rPr>
              <w:t>)</w:t>
            </w:r>
            <w:r>
              <w:rPr>
                <w:rFonts w:cs="Arial"/>
                <w:sz w:val="18"/>
                <w:szCs w:val="18"/>
                <w:lang w:val="el-GR"/>
              </w:rPr>
              <w:t xml:space="preserve"> </w:t>
            </w:r>
          </w:p>
          <w:p w14:paraId="38A52249" w14:textId="77777777" w:rsidR="00330B58" w:rsidRPr="006775B2" w:rsidRDefault="00330B58" w:rsidP="001D0B2E">
            <w:pPr>
              <w:spacing w:before="40" w:after="40" w:line="240" w:lineRule="auto"/>
              <w:jc w:val="left"/>
              <w:rPr>
                <w:rFonts w:cs="Arial"/>
                <w:sz w:val="18"/>
                <w:szCs w:val="18"/>
                <w:lang w:val="el-GR"/>
              </w:rPr>
            </w:pPr>
          </w:p>
        </w:tc>
        <w:tc>
          <w:tcPr>
            <w:tcW w:w="0" w:type="auto"/>
          </w:tcPr>
          <w:p w14:paraId="32211EBD" w14:textId="77777777" w:rsidR="00330B58" w:rsidRPr="00B83759" w:rsidRDefault="00330B58" w:rsidP="001D0B2E">
            <w:pPr>
              <w:numPr>
                <w:ilvl w:val="0"/>
                <w:numId w:val="50"/>
              </w:numPr>
              <w:tabs>
                <w:tab w:val="clear" w:pos="720"/>
                <w:tab w:val="num" w:pos="246"/>
              </w:tabs>
              <w:spacing w:before="40" w:after="40" w:line="240" w:lineRule="auto"/>
              <w:ind w:left="246" w:hanging="246"/>
              <w:jc w:val="left"/>
              <w:rPr>
                <w:rFonts w:cs="Arial"/>
                <w:sz w:val="18"/>
                <w:szCs w:val="18"/>
                <w:lang w:val="el-GR"/>
              </w:rPr>
            </w:pPr>
            <w:r w:rsidRPr="00B83759">
              <w:rPr>
                <w:rFonts w:cs="Arial"/>
                <w:sz w:val="18"/>
                <w:szCs w:val="18"/>
                <w:lang w:val="el-GR"/>
              </w:rPr>
              <w:t xml:space="preserve">Η οργανωτική δομή για τη Διαχείριση του Έργου παύει να υφίσταται μετά το κλείσιμο του Έργου και </w:t>
            </w:r>
            <w:r w:rsidRPr="00B83759">
              <w:rPr>
                <w:rFonts w:cs="Arial"/>
                <w:b/>
                <w:sz w:val="18"/>
                <w:szCs w:val="18"/>
                <w:lang w:val="el-GR"/>
              </w:rPr>
              <w:t>την ανάληψη της ευθύνης λειτουργίας του παραγόμενου αποτελέσματος αναλαμβάνει συγκεκριμένη μονάδα του Ιδιοκτήτη του Έργου.</w:t>
            </w:r>
            <w:r w:rsidRPr="00B83759">
              <w:rPr>
                <w:rFonts w:cs="Arial"/>
                <w:sz w:val="18"/>
                <w:szCs w:val="18"/>
                <w:lang w:val="el-GR"/>
              </w:rPr>
              <w:t xml:space="preserve"> Στελέχη της μονάδας αυτής έχουν την ευθύνη διενέργειας της </w:t>
            </w:r>
            <w:proofErr w:type="spellStart"/>
            <w:r w:rsidRPr="00B83759">
              <w:rPr>
                <w:rFonts w:cs="Arial"/>
                <w:sz w:val="18"/>
                <w:szCs w:val="18"/>
                <w:lang w:val="el-GR"/>
              </w:rPr>
              <w:t>μετεπισκόπησης</w:t>
            </w:r>
            <w:proofErr w:type="spellEnd"/>
            <w:r w:rsidRPr="00B83759">
              <w:rPr>
                <w:rFonts w:cs="Arial"/>
                <w:sz w:val="18"/>
                <w:szCs w:val="18"/>
                <w:lang w:val="el-GR"/>
              </w:rPr>
              <w:t xml:space="preserve"> Έργου. </w:t>
            </w:r>
            <w:r>
              <w:rPr>
                <w:rFonts w:cs="Arial"/>
                <w:sz w:val="18"/>
                <w:szCs w:val="18"/>
                <w:lang w:val="el-GR"/>
              </w:rPr>
              <w:t>(</w:t>
            </w:r>
            <w:r w:rsidRPr="00B83759">
              <w:rPr>
                <w:rFonts w:cs="Arial"/>
                <w:b/>
                <w:i/>
                <w:sz w:val="18"/>
                <w:szCs w:val="18"/>
                <w:lang w:val="el-GR"/>
              </w:rPr>
              <w:t>Σημείωση</w:t>
            </w:r>
            <w:r>
              <w:rPr>
                <w:rFonts w:cs="Arial"/>
                <w:sz w:val="18"/>
                <w:szCs w:val="18"/>
                <w:lang w:val="el-GR"/>
              </w:rPr>
              <w:t xml:space="preserve">: </w:t>
            </w:r>
            <w:r w:rsidRPr="00B83759">
              <w:rPr>
                <w:rFonts w:cs="Arial"/>
                <w:i/>
                <w:sz w:val="18"/>
                <w:szCs w:val="18"/>
                <w:lang w:val="el-GR"/>
              </w:rPr>
              <w:t xml:space="preserve">Εάν ο Υπεύθυνος Συντονιστής ανήκει στο στελεχιακό δυναμικό της μονάδας αυτής τότε θεωρείται </w:t>
            </w:r>
            <w:r w:rsidRPr="00B83759">
              <w:rPr>
                <w:rFonts w:cs="Arial"/>
                <w:i/>
                <w:sz w:val="18"/>
                <w:szCs w:val="18"/>
                <w:lang w:val="el-GR"/>
              </w:rPr>
              <w:lastRenderedPageBreak/>
              <w:t xml:space="preserve">και το καταλληλότερο άτομο για την πραγματοποίηση της </w:t>
            </w:r>
            <w:proofErr w:type="spellStart"/>
            <w:r w:rsidRPr="00B83759">
              <w:rPr>
                <w:rFonts w:cs="Arial"/>
                <w:i/>
                <w:sz w:val="18"/>
                <w:szCs w:val="18"/>
                <w:lang w:val="el-GR"/>
              </w:rPr>
              <w:t>μετεπισκόπησης</w:t>
            </w:r>
            <w:proofErr w:type="spellEnd"/>
            <w:r w:rsidRPr="00B83759">
              <w:rPr>
                <w:rFonts w:cs="Arial"/>
                <w:i/>
                <w:sz w:val="18"/>
                <w:szCs w:val="18"/>
                <w:lang w:val="el-GR"/>
              </w:rPr>
              <w:t xml:space="preserve"> του Έργου.</w:t>
            </w:r>
            <w:r>
              <w:rPr>
                <w:rFonts w:cs="Arial"/>
                <w:i/>
                <w:sz w:val="18"/>
                <w:szCs w:val="18"/>
                <w:lang w:val="el-GR"/>
              </w:rPr>
              <w:t>)</w:t>
            </w:r>
            <w:r w:rsidRPr="00B83759">
              <w:rPr>
                <w:rFonts w:cs="Arial"/>
                <w:sz w:val="18"/>
                <w:szCs w:val="18"/>
                <w:lang w:val="el-GR"/>
              </w:rPr>
              <w:t xml:space="preserve"> </w:t>
            </w:r>
          </w:p>
        </w:tc>
        <w:tc>
          <w:tcPr>
            <w:tcW w:w="0" w:type="auto"/>
          </w:tcPr>
          <w:p w14:paraId="3BA518CB" w14:textId="77777777" w:rsidR="00330B58" w:rsidRPr="00B83759" w:rsidRDefault="00330B58" w:rsidP="001D0B2E">
            <w:pPr>
              <w:spacing w:before="40" w:after="40" w:line="240" w:lineRule="auto"/>
              <w:jc w:val="left"/>
              <w:rPr>
                <w:rFonts w:cs="Arial"/>
                <w:b/>
                <w:sz w:val="18"/>
                <w:szCs w:val="18"/>
                <w:lang w:val="el-GR"/>
              </w:rPr>
            </w:pPr>
            <w:proofErr w:type="spellStart"/>
            <w:r>
              <w:rPr>
                <w:rFonts w:cs="Arial"/>
                <w:sz w:val="18"/>
                <w:szCs w:val="18"/>
                <w:lang w:val="el-GR"/>
              </w:rPr>
              <w:lastRenderedPageBreak/>
              <w:t>Υποκεφάλαιο</w:t>
            </w:r>
            <w:proofErr w:type="spellEnd"/>
            <w:r w:rsidRPr="00B83759">
              <w:rPr>
                <w:rFonts w:cs="Arial"/>
                <w:sz w:val="18"/>
                <w:szCs w:val="18"/>
                <w:lang w:val="el-GR"/>
              </w:rPr>
              <w:t xml:space="preserve"> </w:t>
            </w:r>
            <w:r w:rsidRPr="00B83759">
              <w:rPr>
                <w:rFonts w:cs="Arial"/>
                <w:b/>
                <w:sz w:val="18"/>
                <w:szCs w:val="18"/>
                <w:lang w:val="el-GR"/>
              </w:rPr>
              <w:t>7.6.3</w:t>
            </w:r>
          </w:p>
          <w:p w14:paraId="47B4FF4F" w14:textId="77777777" w:rsidR="00330B58" w:rsidRPr="00B83759" w:rsidRDefault="00330B58" w:rsidP="001D0B2E">
            <w:pPr>
              <w:spacing w:before="40" w:after="40" w:line="240" w:lineRule="auto"/>
              <w:jc w:val="left"/>
              <w:rPr>
                <w:rFonts w:cs="Arial"/>
                <w:sz w:val="18"/>
                <w:szCs w:val="18"/>
                <w:lang w:val="el-GR"/>
              </w:rPr>
            </w:pPr>
          </w:p>
        </w:tc>
        <w:tc>
          <w:tcPr>
            <w:tcW w:w="2439" w:type="dxa"/>
          </w:tcPr>
          <w:p w14:paraId="05B35232" w14:textId="77777777" w:rsidR="00330B58" w:rsidRPr="00B83759" w:rsidRDefault="00330B58" w:rsidP="001D0B2E">
            <w:pPr>
              <w:spacing w:before="40" w:after="40" w:line="240" w:lineRule="auto"/>
              <w:jc w:val="center"/>
              <w:rPr>
                <w:rFonts w:cs="Arial"/>
                <w:b/>
                <w:sz w:val="18"/>
                <w:szCs w:val="18"/>
                <w:lang w:val="el-GR"/>
              </w:rPr>
            </w:pPr>
            <w:r w:rsidRPr="00B83759">
              <w:rPr>
                <w:rFonts w:cs="Arial"/>
                <w:b/>
                <w:sz w:val="18"/>
                <w:szCs w:val="18"/>
                <w:lang w:val="el-GR"/>
              </w:rPr>
              <w:t>-</w:t>
            </w:r>
          </w:p>
        </w:tc>
      </w:tr>
    </w:tbl>
    <w:p w14:paraId="60F0638A" w14:textId="2B7C7B19" w:rsidR="00593580" w:rsidRDefault="00593580" w:rsidP="00330B58"/>
    <w:sectPr w:rsidR="00593580" w:rsidSect="00330B5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tone Serif ITC TT">
    <w:altName w:val="Courier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5pt;height:9.5pt" o:bullet="t">
        <v:imagedata r:id="rId1" o:title="BD21301_"/>
      </v:shape>
    </w:pict>
  </w:numPicBullet>
  <w:abstractNum w:abstractNumId="0" w15:restartNumberingAfterBreak="0">
    <w:nsid w:val="00F60366"/>
    <w:multiLevelType w:val="hybridMultilevel"/>
    <w:tmpl w:val="37AC13C6"/>
    <w:lvl w:ilvl="0" w:tplc="04090001">
      <w:start w:val="1"/>
      <w:numFmt w:val="bullet"/>
      <w:lvlText w:val=""/>
      <w:lvlJc w:val="left"/>
      <w:pPr>
        <w:tabs>
          <w:tab w:val="num" w:pos="1260"/>
        </w:tabs>
        <w:ind w:left="1260" w:hanging="360"/>
      </w:pPr>
      <w:rPr>
        <w:rFonts w:ascii="Symbol" w:hAnsi="Symbol" w:hint="default"/>
        <w:b w:val="0"/>
      </w:rPr>
    </w:lvl>
    <w:lvl w:ilvl="1" w:tplc="04090019">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 w15:restartNumberingAfterBreak="0">
    <w:nsid w:val="035513AF"/>
    <w:multiLevelType w:val="hybridMultilevel"/>
    <w:tmpl w:val="9A68F028"/>
    <w:lvl w:ilvl="0" w:tplc="77D22DFC">
      <w:start w:val="1"/>
      <w:numFmt w:val="decimal"/>
      <w:lvlText w:val="%1."/>
      <w:lvlJc w:val="left"/>
      <w:pPr>
        <w:tabs>
          <w:tab w:val="num" w:pos="720"/>
        </w:tabs>
        <w:ind w:left="72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45F5E41"/>
    <w:multiLevelType w:val="hybridMultilevel"/>
    <w:tmpl w:val="821607F2"/>
    <w:lvl w:ilvl="0" w:tplc="D20E0100">
      <w:start w:val="1"/>
      <w:numFmt w:val="bullet"/>
      <w:lvlText w:val=""/>
      <w:lvlJc w:val="left"/>
      <w:pPr>
        <w:tabs>
          <w:tab w:val="num" w:pos="360"/>
        </w:tabs>
        <w:ind w:left="360" w:hanging="360"/>
      </w:pPr>
      <w:rPr>
        <w:rFonts w:ascii="Symbol" w:hAnsi="Symbol" w:hint="default"/>
        <w:color w:val="auto"/>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2912"/>
        </w:tabs>
        <w:ind w:left="2912"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FA48CE"/>
    <w:multiLevelType w:val="hybridMultilevel"/>
    <w:tmpl w:val="45C64C76"/>
    <w:lvl w:ilvl="0" w:tplc="5A4436F0">
      <w:start w:val="1"/>
      <w:numFmt w:val="bullet"/>
      <w:pStyle w:val="Bullet1"/>
      <w:lvlText w:val=""/>
      <w:lvlJc w:val="left"/>
      <w:pPr>
        <w:tabs>
          <w:tab w:val="num" w:pos="360"/>
        </w:tabs>
        <w:ind w:left="360" w:hanging="360"/>
      </w:pPr>
      <w:rPr>
        <w:rFonts w:ascii="Wingdings" w:hAnsi="Wingdings" w:hint="default"/>
        <w:b/>
        <w:i w:val="0"/>
        <w:color w:val="800000"/>
        <w:sz w:val="16"/>
        <w:szCs w:val="16"/>
      </w:rPr>
    </w:lvl>
    <w:lvl w:ilvl="1" w:tplc="04080003">
      <w:start w:val="1"/>
      <w:numFmt w:val="bullet"/>
      <w:lvlText w:val="o"/>
      <w:lvlJc w:val="left"/>
      <w:pPr>
        <w:tabs>
          <w:tab w:val="num" w:pos="899"/>
        </w:tabs>
        <w:ind w:left="899" w:hanging="360"/>
      </w:pPr>
      <w:rPr>
        <w:rFonts w:ascii="Courier New" w:hAnsi="Courier New" w:cs="Courier New" w:hint="default"/>
      </w:rPr>
    </w:lvl>
    <w:lvl w:ilvl="2" w:tplc="04080005">
      <w:start w:val="1"/>
      <w:numFmt w:val="bullet"/>
      <w:lvlText w:val=""/>
      <w:lvlJc w:val="left"/>
      <w:pPr>
        <w:tabs>
          <w:tab w:val="num" w:pos="1619"/>
        </w:tabs>
        <w:ind w:left="1619" w:hanging="360"/>
      </w:pPr>
      <w:rPr>
        <w:rFonts w:ascii="Wingdings" w:hAnsi="Wingdings" w:hint="default"/>
      </w:rPr>
    </w:lvl>
    <w:lvl w:ilvl="3" w:tplc="04080001" w:tentative="1">
      <w:start w:val="1"/>
      <w:numFmt w:val="bullet"/>
      <w:lvlText w:val=""/>
      <w:lvlJc w:val="left"/>
      <w:pPr>
        <w:tabs>
          <w:tab w:val="num" w:pos="2339"/>
        </w:tabs>
        <w:ind w:left="2339" w:hanging="360"/>
      </w:pPr>
      <w:rPr>
        <w:rFonts w:ascii="Symbol" w:hAnsi="Symbol" w:hint="default"/>
      </w:rPr>
    </w:lvl>
    <w:lvl w:ilvl="4" w:tplc="04080003" w:tentative="1">
      <w:start w:val="1"/>
      <w:numFmt w:val="bullet"/>
      <w:lvlText w:val="o"/>
      <w:lvlJc w:val="left"/>
      <w:pPr>
        <w:tabs>
          <w:tab w:val="num" w:pos="3059"/>
        </w:tabs>
        <w:ind w:left="3059" w:hanging="360"/>
      </w:pPr>
      <w:rPr>
        <w:rFonts w:ascii="Courier New" w:hAnsi="Courier New" w:cs="Courier New" w:hint="default"/>
      </w:rPr>
    </w:lvl>
    <w:lvl w:ilvl="5" w:tplc="04080005" w:tentative="1">
      <w:start w:val="1"/>
      <w:numFmt w:val="bullet"/>
      <w:lvlText w:val=""/>
      <w:lvlJc w:val="left"/>
      <w:pPr>
        <w:tabs>
          <w:tab w:val="num" w:pos="3779"/>
        </w:tabs>
        <w:ind w:left="3779" w:hanging="360"/>
      </w:pPr>
      <w:rPr>
        <w:rFonts w:ascii="Wingdings" w:hAnsi="Wingdings" w:hint="default"/>
      </w:rPr>
    </w:lvl>
    <w:lvl w:ilvl="6" w:tplc="04080001" w:tentative="1">
      <w:start w:val="1"/>
      <w:numFmt w:val="bullet"/>
      <w:lvlText w:val=""/>
      <w:lvlJc w:val="left"/>
      <w:pPr>
        <w:tabs>
          <w:tab w:val="num" w:pos="4499"/>
        </w:tabs>
        <w:ind w:left="4499" w:hanging="360"/>
      </w:pPr>
      <w:rPr>
        <w:rFonts w:ascii="Symbol" w:hAnsi="Symbol" w:hint="default"/>
      </w:rPr>
    </w:lvl>
    <w:lvl w:ilvl="7" w:tplc="04080003" w:tentative="1">
      <w:start w:val="1"/>
      <w:numFmt w:val="bullet"/>
      <w:lvlText w:val="o"/>
      <w:lvlJc w:val="left"/>
      <w:pPr>
        <w:tabs>
          <w:tab w:val="num" w:pos="5219"/>
        </w:tabs>
        <w:ind w:left="5219" w:hanging="360"/>
      </w:pPr>
      <w:rPr>
        <w:rFonts w:ascii="Courier New" w:hAnsi="Courier New" w:cs="Courier New" w:hint="default"/>
      </w:rPr>
    </w:lvl>
    <w:lvl w:ilvl="8" w:tplc="04080005" w:tentative="1">
      <w:start w:val="1"/>
      <w:numFmt w:val="bullet"/>
      <w:lvlText w:val=""/>
      <w:lvlJc w:val="left"/>
      <w:pPr>
        <w:tabs>
          <w:tab w:val="num" w:pos="5939"/>
        </w:tabs>
        <w:ind w:left="5939" w:hanging="360"/>
      </w:pPr>
      <w:rPr>
        <w:rFonts w:ascii="Wingdings" w:hAnsi="Wingdings" w:hint="default"/>
      </w:rPr>
    </w:lvl>
  </w:abstractNum>
  <w:abstractNum w:abstractNumId="4" w15:restartNumberingAfterBreak="0">
    <w:nsid w:val="0A81350C"/>
    <w:multiLevelType w:val="hybridMultilevel"/>
    <w:tmpl w:val="B4524584"/>
    <w:lvl w:ilvl="0" w:tplc="04080005">
      <w:start w:val="1"/>
      <w:numFmt w:val="bullet"/>
      <w:lvlText w:val=""/>
      <w:lvlJc w:val="left"/>
      <w:pPr>
        <w:tabs>
          <w:tab w:val="num" w:pos="1353"/>
        </w:tabs>
        <w:ind w:left="1353" w:hanging="360"/>
      </w:pPr>
      <w:rPr>
        <w:rFonts w:ascii="Wingdings" w:hAnsi="Wingdings" w:hint="default"/>
      </w:rPr>
    </w:lvl>
    <w:lvl w:ilvl="1" w:tplc="04080003" w:tentative="1">
      <w:start w:val="1"/>
      <w:numFmt w:val="bullet"/>
      <w:lvlText w:val="o"/>
      <w:lvlJc w:val="left"/>
      <w:pPr>
        <w:tabs>
          <w:tab w:val="num" w:pos="2073"/>
        </w:tabs>
        <w:ind w:left="2073" w:hanging="360"/>
      </w:pPr>
      <w:rPr>
        <w:rFonts w:ascii="Courier New" w:hAnsi="Courier New" w:cs="Courier New" w:hint="default"/>
      </w:rPr>
    </w:lvl>
    <w:lvl w:ilvl="2" w:tplc="04080005" w:tentative="1">
      <w:start w:val="1"/>
      <w:numFmt w:val="bullet"/>
      <w:lvlText w:val=""/>
      <w:lvlJc w:val="left"/>
      <w:pPr>
        <w:tabs>
          <w:tab w:val="num" w:pos="2793"/>
        </w:tabs>
        <w:ind w:left="2793" w:hanging="360"/>
      </w:pPr>
      <w:rPr>
        <w:rFonts w:ascii="Wingdings" w:hAnsi="Wingdings" w:hint="default"/>
      </w:rPr>
    </w:lvl>
    <w:lvl w:ilvl="3" w:tplc="04080001" w:tentative="1">
      <w:start w:val="1"/>
      <w:numFmt w:val="bullet"/>
      <w:lvlText w:val=""/>
      <w:lvlJc w:val="left"/>
      <w:pPr>
        <w:tabs>
          <w:tab w:val="num" w:pos="3513"/>
        </w:tabs>
        <w:ind w:left="3513" w:hanging="360"/>
      </w:pPr>
      <w:rPr>
        <w:rFonts w:ascii="Symbol" w:hAnsi="Symbol" w:hint="default"/>
      </w:rPr>
    </w:lvl>
    <w:lvl w:ilvl="4" w:tplc="04080003" w:tentative="1">
      <w:start w:val="1"/>
      <w:numFmt w:val="bullet"/>
      <w:lvlText w:val="o"/>
      <w:lvlJc w:val="left"/>
      <w:pPr>
        <w:tabs>
          <w:tab w:val="num" w:pos="4233"/>
        </w:tabs>
        <w:ind w:left="4233" w:hanging="360"/>
      </w:pPr>
      <w:rPr>
        <w:rFonts w:ascii="Courier New" w:hAnsi="Courier New" w:cs="Courier New" w:hint="default"/>
      </w:rPr>
    </w:lvl>
    <w:lvl w:ilvl="5" w:tplc="04080005" w:tentative="1">
      <w:start w:val="1"/>
      <w:numFmt w:val="bullet"/>
      <w:lvlText w:val=""/>
      <w:lvlJc w:val="left"/>
      <w:pPr>
        <w:tabs>
          <w:tab w:val="num" w:pos="4953"/>
        </w:tabs>
        <w:ind w:left="4953" w:hanging="360"/>
      </w:pPr>
      <w:rPr>
        <w:rFonts w:ascii="Wingdings" w:hAnsi="Wingdings" w:hint="default"/>
      </w:rPr>
    </w:lvl>
    <w:lvl w:ilvl="6" w:tplc="04080001" w:tentative="1">
      <w:start w:val="1"/>
      <w:numFmt w:val="bullet"/>
      <w:lvlText w:val=""/>
      <w:lvlJc w:val="left"/>
      <w:pPr>
        <w:tabs>
          <w:tab w:val="num" w:pos="5673"/>
        </w:tabs>
        <w:ind w:left="5673" w:hanging="360"/>
      </w:pPr>
      <w:rPr>
        <w:rFonts w:ascii="Symbol" w:hAnsi="Symbol" w:hint="default"/>
      </w:rPr>
    </w:lvl>
    <w:lvl w:ilvl="7" w:tplc="04080003" w:tentative="1">
      <w:start w:val="1"/>
      <w:numFmt w:val="bullet"/>
      <w:lvlText w:val="o"/>
      <w:lvlJc w:val="left"/>
      <w:pPr>
        <w:tabs>
          <w:tab w:val="num" w:pos="6393"/>
        </w:tabs>
        <w:ind w:left="6393" w:hanging="360"/>
      </w:pPr>
      <w:rPr>
        <w:rFonts w:ascii="Courier New" w:hAnsi="Courier New" w:cs="Courier New" w:hint="default"/>
      </w:rPr>
    </w:lvl>
    <w:lvl w:ilvl="8" w:tplc="04080005" w:tentative="1">
      <w:start w:val="1"/>
      <w:numFmt w:val="bullet"/>
      <w:lvlText w:val=""/>
      <w:lvlJc w:val="left"/>
      <w:pPr>
        <w:tabs>
          <w:tab w:val="num" w:pos="7113"/>
        </w:tabs>
        <w:ind w:left="7113" w:hanging="360"/>
      </w:pPr>
      <w:rPr>
        <w:rFonts w:ascii="Wingdings" w:hAnsi="Wingdings" w:hint="default"/>
      </w:rPr>
    </w:lvl>
  </w:abstractNum>
  <w:abstractNum w:abstractNumId="5" w15:restartNumberingAfterBreak="0">
    <w:nsid w:val="0AAF7C3F"/>
    <w:multiLevelType w:val="hybridMultilevel"/>
    <w:tmpl w:val="AA68F936"/>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 w15:restartNumberingAfterBreak="0">
    <w:nsid w:val="13444E28"/>
    <w:multiLevelType w:val="hybridMultilevel"/>
    <w:tmpl w:val="16FE744E"/>
    <w:lvl w:ilvl="0" w:tplc="04080005">
      <w:start w:val="1"/>
      <w:numFmt w:val="bullet"/>
      <w:lvlText w:val=""/>
      <w:lvlJc w:val="left"/>
      <w:pPr>
        <w:tabs>
          <w:tab w:val="num" w:pos="765"/>
        </w:tabs>
        <w:ind w:left="765" w:hanging="360"/>
      </w:pPr>
      <w:rPr>
        <w:rFonts w:ascii="Wingdings" w:hAnsi="Wingdings" w:hint="default"/>
      </w:rPr>
    </w:lvl>
    <w:lvl w:ilvl="1" w:tplc="04080003" w:tentative="1">
      <w:start w:val="1"/>
      <w:numFmt w:val="bullet"/>
      <w:lvlText w:val="o"/>
      <w:lvlJc w:val="left"/>
      <w:pPr>
        <w:tabs>
          <w:tab w:val="num" w:pos="1485"/>
        </w:tabs>
        <w:ind w:left="1485" w:hanging="360"/>
      </w:pPr>
      <w:rPr>
        <w:rFonts w:ascii="Courier New" w:hAnsi="Courier New" w:cs="Courier New" w:hint="default"/>
      </w:rPr>
    </w:lvl>
    <w:lvl w:ilvl="2" w:tplc="04080005" w:tentative="1">
      <w:start w:val="1"/>
      <w:numFmt w:val="bullet"/>
      <w:lvlText w:val=""/>
      <w:lvlJc w:val="left"/>
      <w:pPr>
        <w:tabs>
          <w:tab w:val="num" w:pos="2205"/>
        </w:tabs>
        <w:ind w:left="2205" w:hanging="360"/>
      </w:pPr>
      <w:rPr>
        <w:rFonts w:ascii="Wingdings" w:hAnsi="Wingdings" w:hint="default"/>
      </w:rPr>
    </w:lvl>
    <w:lvl w:ilvl="3" w:tplc="04080001" w:tentative="1">
      <w:start w:val="1"/>
      <w:numFmt w:val="bullet"/>
      <w:lvlText w:val=""/>
      <w:lvlJc w:val="left"/>
      <w:pPr>
        <w:tabs>
          <w:tab w:val="num" w:pos="2925"/>
        </w:tabs>
        <w:ind w:left="2925" w:hanging="360"/>
      </w:pPr>
      <w:rPr>
        <w:rFonts w:ascii="Symbol" w:hAnsi="Symbol" w:hint="default"/>
      </w:rPr>
    </w:lvl>
    <w:lvl w:ilvl="4" w:tplc="04080003" w:tentative="1">
      <w:start w:val="1"/>
      <w:numFmt w:val="bullet"/>
      <w:lvlText w:val="o"/>
      <w:lvlJc w:val="left"/>
      <w:pPr>
        <w:tabs>
          <w:tab w:val="num" w:pos="3645"/>
        </w:tabs>
        <w:ind w:left="3645" w:hanging="360"/>
      </w:pPr>
      <w:rPr>
        <w:rFonts w:ascii="Courier New" w:hAnsi="Courier New" w:cs="Courier New" w:hint="default"/>
      </w:rPr>
    </w:lvl>
    <w:lvl w:ilvl="5" w:tplc="04080005" w:tentative="1">
      <w:start w:val="1"/>
      <w:numFmt w:val="bullet"/>
      <w:lvlText w:val=""/>
      <w:lvlJc w:val="left"/>
      <w:pPr>
        <w:tabs>
          <w:tab w:val="num" w:pos="4365"/>
        </w:tabs>
        <w:ind w:left="4365" w:hanging="360"/>
      </w:pPr>
      <w:rPr>
        <w:rFonts w:ascii="Wingdings" w:hAnsi="Wingdings" w:hint="default"/>
      </w:rPr>
    </w:lvl>
    <w:lvl w:ilvl="6" w:tplc="04080001" w:tentative="1">
      <w:start w:val="1"/>
      <w:numFmt w:val="bullet"/>
      <w:lvlText w:val=""/>
      <w:lvlJc w:val="left"/>
      <w:pPr>
        <w:tabs>
          <w:tab w:val="num" w:pos="5085"/>
        </w:tabs>
        <w:ind w:left="5085" w:hanging="360"/>
      </w:pPr>
      <w:rPr>
        <w:rFonts w:ascii="Symbol" w:hAnsi="Symbol" w:hint="default"/>
      </w:rPr>
    </w:lvl>
    <w:lvl w:ilvl="7" w:tplc="04080003" w:tentative="1">
      <w:start w:val="1"/>
      <w:numFmt w:val="bullet"/>
      <w:lvlText w:val="o"/>
      <w:lvlJc w:val="left"/>
      <w:pPr>
        <w:tabs>
          <w:tab w:val="num" w:pos="5805"/>
        </w:tabs>
        <w:ind w:left="5805" w:hanging="360"/>
      </w:pPr>
      <w:rPr>
        <w:rFonts w:ascii="Courier New" w:hAnsi="Courier New" w:cs="Courier New" w:hint="default"/>
      </w:rPr>
    </w:lvl>
    <w:lvl w:ilvl="8" w:tplc="0408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15C1398E"/>
    <w:multiLevelType w:val="hybridMultilevel"/>
    <w:tmpl w:val="5646297C"/>
    <w:lvl w:ilvl="0" w:tplc="D20E0100">
      <w:start w:val="1"/>
      <w:numFmt w:val="bullet"/>
      <w:lvlText w:val=""/>
      <w:lvlJc w:val="left"/>
      <w:pPr>
        <w:tabs>
          <w:tab w:val="num" w:pos="360"/>
        </w:tabs>
        <w:ind w:left="360" w:hanging="360"/>
      </w:pPr>
      <w:rPr>
        <w:rFonts w:ascii="Symbol" w:hAnsi="Symbol" w:hint="default"/>
        <w:color w:val="auto"/>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861CFB"/>
    <w:multiLevelType w:val="hybridMultilevel"/>
    <w:tmpl w:val="DEFAD010"/>
    <w:lvl w:ilvl="0" w:tplc="77D22DFC">
      <w:start w:val="1"/>
      <w:numFmt w:val="decimal"/>
      <w:lvlText w:val="%1."/>
      <w:lvlJc w:val="left"/>
      <w:pPr>
        <w:tabs>
          <w:tab w:val="num" w:pos="900"/>
        </w:tabs>
        <w:ind w:left="900" w:hanging="360"/>
      </w:pPr>
      <w:rPr>
        <w:b w:val="0"/>
      </w:rPr>
    </w:lvl>
    <w:lvl w:ilvl="1" w:tplc="04080019">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9" w15:restartNumberingAfterBreak="0">
    <w:nsid w:val="193835E9"/>
    <w:multiLevelType w:val="hybridMultilevel"/>
    <w:tmpl w:val="E6AA8F8A"/>
    <w:lvl w:ilvl="0" w:tplc="08645D1A">
      <w:start w:val="1"/>
      <w:numFmt w:val="bullet"/>
      <w:lvlText w:val=""/>
      <w:lvlJc w:val="left"/>
      <w:pPr>
        <w:tabs>
          <w:tab w:val="num" w:pos="1275"/>
        </w:tabs>
        <w:ind w:left="1275" w:hanging="360"/>
      </w:pPr>
      <w:rPr>
        <w:rFonts w:ascii="Symbol" w:hAnsi="Symbol" w:cs="Times New Roman" w:hint="default"/>
        <w:color w:val="auto"/>
        <w:sz w:val="20"/>
        <w:szCs w:val="20"/>
      </w:rPr>
    </w:lvl>
    <w:lvl w:ilvl="1" w:tplc="04080003" w:tentative="1">
      <w:start w:val="1"/>
      <w:numFmt w:val="bullet"/>
      <w:lvlText w:val="o"/>
      <w:lvlJc w:val="left"/>
      <w:pPr>
        <w:tabs>
          <w:tab w:val="num" w:pos="2355"/>
        </w:tabs>
        <w:ind w:left="2355" w:hanging="360"/>
      </w:pPr>
      <w:rPr>
        <w:rFonts w:ascii="Courier New" w:hAnsi="Courier New" w:cs="Courier New" w:hint="default"/>
      </w:rPr>
    </w:lvl>
    <w:lvl w:ilvl="2" w:tplc="04080005" w:tentative="1">
      <w:start w:val="1"/>
      <w:numFmt w:val="bullet"/>
      <w:lvlText w:val=""/>
      <w:lvlJc w:val="left"/>
      <w:pPr>
        <w:tabs>
          <w:tab w:val="num" w:pos="3075"/>
        </w:tabs>
        <w:ind w:left="3075" w:hanging="360"/>
      </w:pPr>
      <w:rPr>
        <w:rFonts w:ascii="Wingdings" w:hAnsi="Wingdings" w:hint="default"/>
      </w:rPr>
    </w:lvl>
    <w:lvl w:ilvl="3" w:tplc="04080001" w:tentative="1">
      <w:start w:val="1"/>
      <w:numFmt w:val="bullet"/>
      <w:lvlText w:val=""/>
      <w:lvlJc w:val="left"/>
      <w:pPr>
        <w:tabs>
          <w:tab w:val="num" w:pos="3795"/>
        </w:tabs>
        <w:ind w:left="3795" w:hanging="360"/>
      </w:pPr>
      <w:rPr>
        <w:rFonts w:ascii="Symbol" w:hAnsi="Symbol" w:hint="default"/>
      </w:rPr>
    </w:lvl>
    <w:lvl w:ilvl="4" w:tplc="04080003" w:tentative="1">
      <w:start w:val="1"/>
      <w:numFmt w:val="bullet"/>
      <w:lvlText w:val="o"/>
      <w:lvlJc w:val="left"/>
      <w:pPr>
        <w:tabs>
          <w:tab w:val="num" w:pos="4515"/>
        </w:tabs>
        <w:ind w:left="4515" w:hanging="360"/>
      </w:pPr>
      <w:rPr>
        <w:rFonts w:ascii="Courier New" w:hAnsi="Courier New" w:cs="Courier New" w:hint="default"/>
      </w:rPr>
    </w:lvl>
    <w:lvl w:ilvl="5" w:tplc="04080005" w:tentative="1">
      <w:start w:val="1"/>
      <w:numFmt w:val="bullet"/>
      <w:lvlText w:val=""/>
      <w:lvlJc w:val="left"/>
      <w:pPr>
        <w:tabs>
          <w:tab w:val="num" w:pos="5235"/>
        </w:tabs>
        <w:ind w:left="5235" w:hanging="360"/>
      </w:pPr>
      <w:rPr>
        <w:rFonts w:ascii="Wingdings" w:hAnsi="Wingdings" w:hint="default"/>
      </w:rPr>
    </w:lvl>
    <w:lvl w:ilvl="6" w:tplc="04080001" w:tentative="1">
      <w:start w:val="1"/>
      <w:numFmt w:val="bullet"/>
      <w:lvlText w:val=""/>
      <w:lvlJc w:val="left"/>
      <w:pPr>
        <w:tabs>
          <w:tab w:val="num" w:pos="5955"/>
        </w:tabs>
        <w:ind w:left="5955" w:hanging="360"/>
      </w:pPr>
      <w:rPr>
        <w:rFonts w:ascii="Symbol" w:hAnsi="Symbol" w:hint="default"/>
      </w:rPr>
    </w:lvl>
    <w:lvl w:ilvl="7" w:tplc="04080003" w:tentative="1">
      <w:start w:val="1"/>
      <w:numFmt w:val="bullet"/>
      <w:lvlText w:val="o"/>
      <w:lvlJc w:val="left"/>
      <w:pPr>
        <w:tabs>
          <w:tab w:val="num" w:pos="6675"/>
        </w:tabs>
        <w:ind w:left="6675" w:hanging="360"/>
      </w:pPr>
      <w:rPr>
        <w:rFonts w:ascii="Courier New" w:hAnsi="Courier New" w:cs="Courier New" w:hint="default"/>
      </w:rPr>
    </w:lvl>
    <w:lvl w:ilvl="8" w:tplc="04080005" w:tentative="1">
      <w:start w:val="1"/>
      <w:numFmt w:val="bullet"/>
      <w:lvlText w:val=""/>
      <w:lvlJc w:val="left"/>
      <w:pPr>
        <w:tabs>
          <w:tab w:val="num" w:pos="7395"/>
        </w:tabs>
        <w:ind w:left="7395" w:hanging="360"/>
      </w:pPr>
      <w:rPr>
        <w:rFonts w:ascii="Wingdings" w:hAnsi="Wingdings" w:hint="default"/>
      </w:rPr>
    </w:lvl>
  </w:abstractNum>
  <w:abstractNum w:abstractNumId="10" w15:restartNumberingAfterBreak="0">
    <w:nsid w:val="19690B4C"/>
    <w:multiLevelType w:val="hybridMultilevel"/>
    <w:tmpl w:val="0508750C"/>
    <w:lvl w:ilvl="0" w:tplc="88AA8872">
      <w:start w:val="1"/>
      <w:numFmt w:val="bullet"/>
      <w:lvlText w:val="o"/>
      <w:lvlJc w:val="left"/>
      <w:pPr>
        <w:tabs>
          <w:tab w:val="num" w:pos="720"/>
        </w:tabs>
        <w:ind w:left="720" w:hanging="360"/>
      </w:pPr>
      <w:rPr>
        <w:rFonts w:ascii="Courier New" w:hAnsi="Courier New" w:hint="default"/>
        <w:color w:val="auto"/>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360"/>
        </w:tabs>
        <w:ind w:left="-360" w:hanging="360"/>
      </w:pPr>
      <w:rPr>
        <w:rFonts w:ascii="Wingdings" w:hAnsi="Wingdings" w:hint="default"/>
      </w:rPr>
    </w:lvl>
    <w:lvl w:ilvl="3" w:tplc="04080001" w:tentative="1">
      <w:start w:val="1"/>
      <w:numFmt w:val="bullet"/>
      <w:lvlText w:val=""/>
      <w:lvlJc w:val="left"/>
      <w:pPr>
        <w:tabs>
          <w:tab w:val="num" w:pos="360"/>
        </w:tabs>
        <w:ind w:left="360" w:hanging="360"/>
      </w:pPr>
      <w:rPr>
        <w:rFonts w:ascii="Symbol" w:hAnsi="Symbol" w:hint="default"/>
      </w:rPr>
    </w:lvl>
    <w:lvl w:ilvl="4" w:tplc="04080003" w:tentative="1">
      <w:start w:val="1"/>
      <w:numFmt w:val="bullet"/>
      <w:lvlText w:val="o"/>
      <w:lvlJc w:val="left"/>
      <w:pPr>
        <w:tabs>
          <w:tab w:val="num" w:pos="1080"/>
        </w:tabs>
        <w:ind w:left="1080" w:hanging="360"/>
      </w:pPr>
      <w:rPr>
        <w:rFonts w:ascii="Courier New" w:hAnsi="Courier New" w:cs="Courier New" w:hint="default"/>
      </w:rPr>
    </w:lvl>
    <w:lvl w:ilvl="5" w:tplc="04080005" w:tentative="1">
      <w:start w:val="1"/>
      <w:numFmt w:val="bullet"/>
      <w:lvlText w:val=""/>
      <w:lvlJc w:val="left"/>
      <w:pPr>
        <w:tabs>
          <w:tab w:val="num" w:pos="1800"/>
        </w:tabs>
        <w:ind w:left="1800" w:hanging="360"/>
      </w:pPr>
      <w:rPr>
        <w:rFonts w:ascii="Wingdings" w:hAnsi="Wingdings" w:hint="default"/>
      </w:rPr>
    </w:lvl>
    <w:lvl w:ilvl="6" w:tplc="04080001" w:tentative="1">
      <w:start w:val="1"/>
      <w:numFmt w:val="bullet"/>
      <w:lvlText w:val=""/>
      <w:lvlJc w:val="left"/>
      <w:pPr>
        <w:tabs>
          <w:tab w:val="num" w:pos="2520"/>
        </w:tabs>
        <w:ind w:left="2520" w:hanging="360"/>
      </w:pPr>
      <w:rPr>
        <w:rFonts w:ascii="Symbol" w:hAnsi="Symbol" w:hint="default"/>
      </w:rPr>
    </w:lvl>
    <w:lvl w:ilvl="7" w:tplc="04080003" w:tentative="1">
      <w:start w:val="1"/>
      <w:numFmt w:val="bullet"/>
      <w:lvlText w:val="o"/>
      <w:lvlJc w:val="left"/>
      <w:pPr>
        <w:tabs>
          <w:tab w:val="num" w:pos="3240"/>
        </w:tabs>
        <w:ind w:left="3240" w:hanging="360"/>
      </w:pPr>
      <w:rPr>
        <w:rFonts w:ascii="Courier New" w:hAnsi="Courier New" w:cs="Courier New" w:hint="default"/>
      </w:rPr>
    </w:lvl>
    <w:lvl w:ilvl="8" w:tplc="04080005" w:tentative="1">
      <w:start w:val="1"/>
      <w:numFmt w:val="bullet"/>
      <w:lvlText w:val=""/>
      <w:lvlJc w:val="left"/>
      <w:pPr>
        <w:tabs>
          <w:tab w:val="num" w:pos="3960"/>
        </w:tabs>
        <w:ind w:left="3960" w:hanging="360"/>
      </w:pPr>
      <w:rPr>
        <w:rFonts w:ascii="Wingdings" w:hAnsi="Wingdings" w:hint="default"/>
      </w:rPr>
    </w:lvl>
  </w:abstractNum>
  <w:abstractNum w:abstractNumId="11" w15:restartNumberingAfterBreak="0">
    <w:nsid w:val="220315F8"/>
    <w:multiLevelType w:val="multilevel"/>
    <w:tmpl w:val="19D2D4EE"/>
    <w:lvl w:ilvl="0">
      <w:start w:val="7"/>
      <w:numFmt w:val="decimal"/>
      <w:lvlText w:val="ΚΕΦΑΛΑΙΟ %1:"/>
      <w:lvlJc w:val="left"/>
      <w:pPr>
        <w:tabs>
          <w:tab w:val="num" w:pos="2160"/>
        </w:tabs>
        <w:ind w:left="425" w:hanging="425"/>
      </w:pPr>
      <w:rPr>
        <w:rFonts w:ascii="Arial Black" w:hAnsi="Arial Black" w:hint="default"/>
        <w:b/>
        <w:i w:val="0"/>
        <w:color w:val="800000"/>
        <w:sz w:val="28"/>
        <w:szCs w:val="28"/>
      </w:rPr>
    </w:lvl>
    <w:lvl w:ilvl="1">
      <w:start w:val="1"/>
      <w:numFmt w:val="decimal"/>
      <w:lvlText w:val="%1.%2."/>
      <w:lvlJc w:val="left"/>
      <w:pPr>
        <w:tabs>
          <w:tab w:val="num" w:pos="851"/>
        </w:tabs>
        <w:ind w:left="851" w:hanging="851"/>
      </w:pPr>
      <w:rPr>
        <w:rFonts w:ascii="Arial Black" w:hAnsi="Arial Black" w:hint="default"/>
        <w:b/>
        <w:i w:val="0"/>
        <w:color w:val="000080"/>
        <w:sz w:val="24"/>
        <w:szCs w:val="24"/>
      </w:rPr>
    </w:lvl>
    <w:lvl w:ilvl="2">
      <w:start w:val="1"/>
      <w:numFmt w:val="decimal"/>
      <w:lvlText w:val="%1.%2.%3."/>
      <w:lvlJc w:val="left"/>
      <w:pPr>
        <w:tabs>
          <w:tab w:val="num" w:pos="1134"/>
        </w:tabs>
        <w:ind w:left="1134" w:hanging="1134"/>
      </w:pPr>
      <w:rPr>
        <w:rFonts w:ascii="Arial Black" w:hAnsi="Arial Black" w:hint="default"/>
        <w:b/>
        <w:i w:val="0"/>
        <w:color w:val="FF6600"/>
        <w:sz w:val="22"/>
        <w:szCs w:val="22"/>
      </w:rPr>
    </w:lvl>
    <w:lvl w:ilvl="3">
      <w:start w:val="1"/>
      <w:numFmt w:val="decimal"/>
      <w:lvlText w:val="%1.%2.%3.%4."/>
      <w:lvlJc w:val="left"/>
      <w:pPr>
        <w:tabs>
          <w:tab w:val="num" w:pos="3960"/>
        </w:tabs>
        <w:ind w:left="1728" w:hanging="648"/>
      </w:pPr>
      <w:rPr>
        <w:rFonts w:hint="default"/>
      </w:rPr>
    </w:lvl>
    <w:lvl w:ilvl="4">
      <w:start w:val="1"/>
      <w:numFmt w:val="decimal"/>
      <w:lvlText w:val="%1.%2.%3.%4.%5."/>
      <w:lvlJc w:val="left"/>
      <w:pPr>
        <w:tabs>
          <w:tab w:val="num" w:pos="5040"/>
        </w:tabs>
        <w:ind w:left="2232" w:hanging="792"/>
      </w:pPr>
      <w:rPr>
        <w:rFonts w:hint="default"/>
      </w:rPr>
    </w:lvl>
    <w:lvl w:ilvl="5">
      <w:start w:val="1"/>
      <w:numFmt w:val="decimal"/>
      <w:lvlText w:val="%1.%2.%3.%4.%5.%6."/>
      <w:lvlJc w:val="left"/>
      <w:pPr>
        <w:tabs>
          <w:tab w:val="num" w:pos="6120"/>
        </w:tabs>
        <w:ind w:left="2736" w:hanging="936"/>
      </w:pPr>
      <w:rPr>
        <w:rFonts w:hint="default"/>
      </w:rPr>
    </w:lvl>
    <w:lvl w:ilvl="6">
      <w:start w:val="1"/>
      <w:numFmt w:val="decimal"/>
      <w:lvlText w:val="%1.%2.%3.%4.%5.%6.%7."/>
      <w:lvlJc w:val="left"/>
      <w:pPr>
        <w:tabs>
          <w:tab w:val="num" w:pos="7200"/>
        </w:tabs>
        <w:ind w:left="3240" w:hanging="1080"/>
      </w:pPr>
      <w:rPr>
        <w:rFonts w:hint="default"/>
      </w:rPr>
    </w:lvl>
    <w:lvl w:ilvl="7">
      <w:start w:val="1"/>
      <w:numFmt w:val="decimal"/>
      <w:lvlText w:val="%1.%2.%3.%4.%5.%6.%7.%8."/>
      <w:lvlJc w:val="left"/>
      <w:pPr>
        <w:tabs>
          <w:tab w:val="num" w:pos="7920"/>
        </w:tabs>
        <w:ind w:left="3744" w:hanging="1224"/>
      </w:pPr>
      <w:rPr>
        <w:rFonts w:hint="default"/>
      </w:rPr>
    </w:lvl>
    <w:lvl w:ilvl="8">
      <w:start w:val="1"/>
      <w:numFmt w:val="decimal"/>
      <w:lvlText w:val="%1.%2.%3.%4.%5.%6.%7.%8.%9."/>
      <w:lvlJc w:val="left"/>
      <w:pPr>
        <w:tabs>
          <w:tab w:val="num" w:pos="9000"/>
        </w:tabs>
        <w:ind w:left="4320" w:hanging="1440"/>
      </w:pPr>
      <w:rPr>
        <w:rFonts w:hint="default"/>
      </w:rPr>
    </w:lvl>
  </w:abstractNum>
  <w:abstractNum w:abstractNumId="12" w15:restartNumberingAfterBreak="0">
    <w:nsid w:val="2675112C"/>
    <w:multiLevelType w:val="multilevel"/>
    <w:tmpl w:val="0BCA9358"/>
    <w:lvl w:ilvl="0">
      <w:start w:val="7"/>
      <w:numFmt w:val="decimal"/>
      <w:pStyle w:val="Heading1"/>
      <w:lvlText w:val="CHAPTER %1"/>
      <w:lvlJc w:val="left"/>
      <w:pPr>
        <w:tabs>
          <w:tab w:val="num" w:pos="426"/>
        </w:tabs>
        <w:ind w:left="426" w:hanging="851"/>
      </w:pPr>
      <w:rPr>
        <w:rFonts w:ascii="Arial Black" w:hAnsi="Arial Black" w:hint="default"/>
        <w:b/>
        <w:i w:val="0"/>
        <w:color w:val="800000"/>
        <w:sz w:val="32"/>
        <w:szCs w:val="28"/>
      </w:rPr>
    </w:lvl>
    <w:lvl w:ilvl="1">
      <w:start w:val="1"/>
      <w:numFmt w:val="decimal"/>
      <w:pStyle w:val="Heading2"/>
      <w:lvlText w:val="%1.%2"/>
      <w:lvlJc w:val="left"/>
      <w:pPr>
        <w:tabs>
          <w:tab w:val="num" w:pos="992"/>
        </w:tabs>
        <w:ind w:left="992" w:hanging="992"/>
      </w:pPr>
      <w:rPr>
        <w:rFonts w:ascii="Arial Black" w:hAnsi="Arial Black" w:hint="default"/>
        <w:b/>
        <w:i w:val="0"/>
        <w:color w:val="000080"/>
        <w:sz w:val="24"/>
        <w:szCs w:val="24"/>
      </w:rPr>
    </w:lvl>
    <w:lvl w:ilvl="2">
      <w:start w:val="1"/>
      <w:numFmt w:val="decimal"/>
      <w:pStyle w:val="Heading3"/>
      <w:lvlText w:val="%1.%2.%3"/>
      <w:lvlJc w:val="left"/>
      <w:pPr>
        <w:tabs>
          <w:tab w:val="num" w:pos="1134"/>
        </w:tabs>
        <w:ind w:left="1134" w:hanging="1134"/>
      </w:pPr>
      <w:rPr>
        <w:rFonts w:ascii="Arial Black" w:hAnsi="Arial Black" w:hint="default"/>
        <w:b/>
        <w:i w:val="0"/>
        <w:color w:val="FF6600"/>
        <w:sz w:val="24"/>
        <w:szCs w:val="22"/>
      </w:rPr>
    </w:lvl>
    <w:lvl w:ilvl="3">
      <w:start w:val="1"/>
      <w:numFmt w:val="decimal"/>
      <w:pStyle w:val="Heading4"/>
      <w:lvlText w:val="%1.%2.%3.%4"/>
      <w:lvlJc w:val="left"/>
      <w:pPr>
        <w:tabs>
          <w:tab w:val="num" w:pos="439"/>
        </w:tabs>
        <w:ind w:left="439" w:hanging="864"/>
      </w:pPr>
      <w:rPr>
        <w:rFonts w:hint="default"/>
      </w:rPr>
    </w:lvl>
    <w:lvl w:ilvl="4">
      <w:start w:val="1"/>
      <w:numFmt w:val="decimal"/>
      <w:pStyle w:val="Heading5"/>
      <w:lvlText w:val="%1.%2.%3.%4.%5"/>
      <w:lvlJc w:val="left"/>
      <w:pPr>
        <w:tabs>
          <w:tab w:val="num" w:pos="583"/>
        </w:tabs>
        <w:ind w:left="583" w:hanging="1008"/>
      </w:pPr>
      <w:rPr>
        <w:rFonts w:hint="default"/>
      </w:rPr>
    </w:lvl>
    <w:lvl w:ilvl="5">
      <w:start w:val="1"/>
      <w:numFmt w:val="decimal"/>
      <w:pStyle w:val="Heading6"/>
      <w:lvlText w:val="%1.%2.%3.%4.%5.%6"/>
      <w:lvlJc w:val="left"/>
      <w:pPr>
        <w:tabs>
          <w:tab w:val="num" w:pos="727"/>
        </w:tabs>
        <w:ind w:left="727" w:hanging="1152"/>
      </w:pPr>
      <w:rPr>
        <w:rFonts w:hint="default"/>
      </w:rPr>
    </w:lvl>
    <w:lvl w:ilvl="6">
      <w:start w:val="1"/>
      <w:numFmt w:val="decimal"/>
      <w:pStyle w:val="Heading7"/>
      <w:lvlText w:val="%1.%2.%3.%4.%5.%6.%7"/>
      <w:lvlJc w:val="left"/>
      <w:pPr>
        <w:tabs>
          <w:tab w:val="num" w:pos="871"/>
        </w:tabs>
        <w:ind w:left="871" w:hanging="1296"/>
      </w:pPr>
      <w:rPr>
        <w:rFonts w:hint="default"/>
      </w:rPr>
    </w:lvl>
    <w:lvl w:ilvl="7">
      <w:start w:val="1"/>
      <w:numFmt w:val="decimal"/>
      <w:pStyle w:val="Heading8"/>
      <w:lvlText w:val="%1.%2.%3.%4.%5.%6.%7.%8"/>
      <w:lvlJc w:val="left"/>
      <w:pPr>
        <w:tabs>
          <w:tab w:val="num" w:pos="1015"/>
        </w:tabs>
        <w:ind w:left="1015" w:hanging="1440"/>
      </w:pPr>
      <w:rPr>
        <w:rFonts w:hint="default"/>
      </w:rPr>
    </w:lvl>
    <w:lvl w:ilvl="8">
      <w:start w:val="1"/>
      <w:numFmt w:val="decimal"/>
      <w:pStyle w:val="Heading9"/>
      <w:lvlText w:val="%1.%2.%3.%4.%5.%6.%7.%8.%9"/>
      <w:lvlJc w:val="left"/>
      <w:pPr>
        <w:tabs>
          <w:tab w:val="num" w:pos="1159"/>
        </w:tabs>
        <w:ind w:left="1159" w:hanging="1584"/>
      </w:pPr>
      <w:rPr>
        <w:rFonts w:hint="default"/>
      </w:rPr>
    </w:lvl>
  </w:abstractNum>
  <w:abstractNum w:abstractNumId="13" w15:restartNumberingAfterBreak="0">
    <w:nsid w:val="26F82C04"/>
    <w:multiLevelType w:val="hybridMultilevel"/>
    <w:tmpl w:val="9C62D40E"/>
    <w:lvl w:ilvl="0" w:tplc="73C0FDFC">
      <w:start w:val="1"/>
      <w:numFmt w:val="decimal"/>
      <w:lvlText w:val="%1."/>
      <w:lvlJc w:val="left"/>
      <w:pPr>
        <w:tabs>
          <w:tab w:val="num" w:pos="1778"/>
        </w:tabs>
        <w:ind w:left="1778" w:hanging="360"/>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72A3D7E"/>
    <w:multiLevelType w:val="hybridMultilevel"/>
    <w:tmpl w:val="85720284"/>
    <w:lvl w:ilvl="0" w:tplc="D20E0100">
      <w:start w:val="1"/>
      <w:numFmt w:val="bullet"/>
      <w:lvlText w:val=""/>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AF5F1D"/>
    <w:multiLevelType w:val="hybridMultilevel"/>
    <w:tmpl w:val="32A0B43C"/>
    <w:lvl w:ilvl="0" w:tplc="121C2E84">
      <w:numFmt w:val="bullet"/>
      <w:lvlText w:val=""/>
      <w:lvlPicBulletId w:val="0"/>
      <w:lvlJc w:val="left"/>
      <w:pPr>
        <w:tabs>
          <w:tab w:val="num" w:pos="567"/>
        </w:tabs>
        <w:ind w:left="567" w:hanging="567"/>
      </w:pPr>
      <w:rPr>
        <w:rFonts w:ascii="Symbol" w:hAnsi="Symbol" w:hint="default"/>
        <w:color w:val="auto"/>
      </w:rPr>
    </w:lvl>
    <w:lvl w:ilvl="1" w:tplc="04080003" w:tentative="1">
      <w:start w:val="1"/>
      <w:numFmt w:val="bullet"/>
      <w:lvlText w:val="o"/>
      <w:lvlJc w:val="left"/>
      <w:pPr>
        <w:tabs>
          <w:tab w:val="num" w:pos="22"/>
        </w:tabs>
        <w:ind w:left="22" w:hanging="360"/>
      </w:pPr>
      <w:rPr>
        <w:rFonts w:ascii="Courier New" w:hAnsi="Courier New" w:cs="Courier New" w:hint="default"/>
      </w:rPr>
    </w:lvl>
    <w:lvl w:ilvl="2" w:tplc="04080005" w:tentative="1">
      <w:start w:val="1"/>
      <w:numFmt w:val="bullet"/>
      <w:lvlText w:val=""/>
      <w:lvlJc w:val="left"/>
      <w:pPr>
        <w:tabs>
          <w:tab w:val="num" w:pos="742"/>
        </w:tabs>
        <w:ind w:left="742" w:hanging="360"/>
      </w:pPr>
      <w:rPr>
        <w:rFonts w:ascii="Wingdings" w:hAnsi="Wingdings" w:hint="default"/>
      </w:rPr>
    </w:lvl>
    <w:lvl w:ilvl="3" w:tplc="04080001" w:tentative="1">
      <w:start w:val="1"/>
      <w:numFmt w:val="bullet"/>
      <w:lvlText w:val=""/>
      <w:lvlJc w:val="left"/>
      <w:pPr>
        <w:tabs>
          <w:tab w:val="num" w:pos="1462"/>
        </w:tabs>
        <w:ind w:left="1462" w:hanging="360"/>
      </w:pPr>
      <w:rPr>
        <w:rFonts w:ascii="Symbol" w:hAnsi="Symbol" w:hint="default"/>
      </w:rPr>
    </w:lvl>
    <w:lvl w:ilvl="4" w:tplc="04080003" w:tentative="1">
      <w:start w:val="1"/>
      <w:numFmt w:val="bullet"/>
      <w:lvlText w:val="o"/>
      <w:lvlJc w:val="left"/>
      <w:pPr>
        <w:tabs>
          <w:tab w:val="num" w:pos="2182"/>
        </w:tabs>
        <w:ind w:left="2182" w:hanging="360"/>
      </w:pPr>
      <w:rPr>
        <w:rFonts w:ascii="Courier New" w:hAnsi="Courier New" w:cs="Courier New" w:hint="default"/>
      </w:rPr>
    </w:lvl>
    <w:lvl w:ilvl="5" w:tplc="04080005" w:tentative="1">
      <w:start w:val="1"/>
      <w:numFmt w:val="bullet"/>
      <w:lvlText w:val=""/>
      <w:lvlJc w:val="left"/>
      <w:pPr>
        <w:tabs>
          <w:tab w:val="num" w:pos="2902"/>
        </w:tabs>
        <w:ind w:left="2902" w:hanging="360"/>
      </w:pPr>
      <w:rPr>
        <w:rFonts w:ascii="Wingdings" w:hAnsi="Wingdings" w:hint="default"/>
      </w:rPr>
    </w:lvl>
    <w:lvl w:ilvl="6" w:tplc="04080001" w:tentative="1">
      <w:start w:val="1"/>
      <w:numFmt w:val="bullet"/>
      <w:lvlText w:val=""/>
      <w:lvlJc w:val="left"/>
      <w:pPr>
        <w:tabs>
          <w:tab w:val="num" w:pos="3622"/>
        </w:tabs>
        <w:ind w:left="3622" w:hanging="360"/>
      </w:pPr>
      <w:rPr>
        <w:rFonts w:ascii="Symbol" w:hAnsi="Symbol" w:hint="default"/>
      </w:rPr>
    </w:lvl>
    <w:lvl w:ilvl="7" w:tplc="04080003" w:tentative="1">
      <w:start w:val="1"/>
      <w:numFmt w:val="bullet"/>
      <w:lvlText w:val="o"/>
      <w:lvlJc w:val="left"/>
      <w:pPr>
        <w:tabs>
          <w:tab w:val="num" w:pos="4342"/>
        </w:tabs>
        <w:ind w:left="4342" w:hanging="360"/>
      </w:pPr>
      <w:rPr>
        <w:rFonts w:ascii="Courier New" w:hAnsi="Courier New" w:cs="Courier New" w:hint="default"/>
      </w:rPr>
    </w:lvl>
    <w:lvl w:ilvl="8" w:tplc="04080005" w:tentative="1">
      <w:start w:val="1"/>
      <w:numFmt w:val="bullet"/>
      <w:lvlText w:val=""/>
      <w:lvlJc w:val="left"/>
      <w:pPr>
        <w:tabs>
          <w:tab w:val="num" w:pos="5062"/>
        </w:tabs>
        <w:ind w:left="5062" w:hanging="360"/>
      </w:pPr>
      <w:rPr>
        <w:rFonts w:ascii="Wingdings" w:hAnsi="Wingdings" w:hint="default"/>
      </w:rPr>
    </w:lvl>
  </w:abstractNum>
  <w:abstractNum w:abstractNumId="16" w15:restartNumberingAfterBreak="0">
    <w:nsid w:val="2A675E55"/>
    <w:multiLevelType w:val="hybridMultilevel"/>
    <w:tmpl w:val="50B0E38A"/>
    <w:lvl w:ilvl="0" w:tplc="D20E0100">
      <w:start w:val="1"/>
      <w:numFmt w:val="bullet"/>
      <w:lvlText w:val=""/>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C30E99"/>
    <w:multiLevelType w:val="hybridMultilevel"/>
    <w:tmpl w:val="7EE80C26"/>
    <w:lvl w:ilvl="0" w:tplc="04080003">
      <w:start w:val="1"/>
      <w:numFmt w:val="bullet"/>
      <w:lvlText w:val="o"/>
      <w:lvlJc w:val="left"/>
      <w:pPr>
        <w:tabs>
          <w:tab w:val="num" w:pos="360"/>
        </w:tabs>
        <w:ind w:left="360" w:hanging="360"/>
      </w:pPr>
      <w:rPr>
        <w:rFonts w:ascii="Courier New" w:hAnsi="Courier New" w:cs="Courier New"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21174DD"/>
    <w:multiLevelType w:val="multilevel"/>
    <w:tmpl w:val="27207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62130A"/>
    <w:multiLevelType w:val="hybridMultilevel"/>
    <w:tmpl w:val="1940FD6C"/>
    <w:lvl w:ilvl="0" w:tplc="414C5464">
      <w:start w:val="1"/>
      <w:numFmt w:val="bullet"/>
      <w:lvlText w:val=""/>
      <w:lvlJc w:val="left"/>
      <w:pPr>
        <w:tabs>
          <w:tab w:val="num" w:pos="360"/>
        </w:tabs>
        <w:ind w:left="360" w:hanging="360"/>
      </w:pPr>
      <w:rPr>
        <w:rFonts w:ascii="Wingdings" w:hAnsi="Wingdings"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523CA0"/>
    <w:multiLevelType w:val="hybridMultilevel"/>
    <w:tmpl w:val="7A7C582C"/>
    <w:lvl w:ilvl="0" w:tplc="D20E0100">
      <w:start w:val="1"/>
      <w:numFmt w:val="bullet"/>
      <w:lvlText w:val=""/>
      <w:lvlJc w:val="left"/>
      <w:pPr>
        <w:tabs>
          <w:tab w:val="num" w:pos="360"/>
        </w:tabs>
        <w:ind w:left="360" w:hanging="360"/>
      </w:pPr>
      <w:rPr>
        <w:rFonts w:ascii="Symbol" w:hAnsi="Symbol" w:hint="default"/>
        <w:color w:val="auto"/>
        <w:sz w:val="20"/>
        <w:szCs w:val="2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4830CB"/>
    <w:multiLevelType w:val="hybridMultilevel"/>
    <w:tmpl w:val="424A6AD4"/>
    <w:lvl w:ilvl="0" w:tplc="08645D1A">
      <w:start w:val="1"/>
      <w:numFmt w:val="bullet"/>
      <w:lvlText w:val=""/>
      <w:lvlJc w:val="left"/>
      <w:pPr>
        <w:tabs>
          <w:tab w:val="num" w:pos="1211"/>
        </w:tabs>
        <w:ind w:left="1211" w:hanging="360"/>
      </w:pPr>
      <w:rPr>
        <w:rFonts w:ascii="Symbol" w:hAnsi="Symbol" w:cs="Times New Roman" w:hint="default"/>
        <w:color w:val="auto"/>
        <w:sz w:val="20"/>
        <w:szCs w:val="20"/>
      </w:rPr>
    </w:lvl>
    <w:lvl w:ilvl="1" w:tplc="04080003">
      <w:start w:val="1"/>
      <w:numFmt w:val="bullet"/>
      <w:lvlText w:val="o"/>
      <w:lvlJc w:val="left"/>
      <w:pPr>
        <w:tabs>
          <w:tab w:val="num" w:pos="2291"/>
        </w:tabs>
        <w:ind w:left="2291" w:hanging="360"/>
      </w:pPr>
      <w:rPr>
        <w:rFonts w:ascii="Courier New" w:hAnsi="Courier New" w:cs="Courier New" w:hint="default"/>
      </w:rPr>
    </w:lvl>
    <w:lvl w:ilvl="2" w:tplc="04080005" w:tentative="1">
      <w:start w:val="1"/>
      <w:numFmt w:val="bullet"/>
      <w:lvlText w:val=""/>
      <w:lvlJc w:val="left"/>
      <w:pPr>
        <w:tabs>
          <w:tab w:val="num" w:pos="3011"/>
        </w:tabs>
        <w:ind w:left="3011" w:hanging="360"/>
      </w:pPr>
      <w:rPr>
        <w:rFonts w:ascii="Wingdings" w:hAnsi="Wingdings" w:hint="default"/>
      </w:rPr>
    </w:lvl>
    <w:lvl w:ilvl="3" w:tplc="04080001" w:tentative="1">
      <w:start w:val="1"/>
      <w:numFmt w:val="bullet"/>
      <w:lvlText w:val=""/>
      <w:lvlJc w:val="left"/>
      <w:pPr>
        <w:tabs>
          <w:tab w:val="num" w:pos="3731"/>
        </w:tabs>
        <w:ind w:left="3731" w:hanging="360"/>
      </w:pPr>
      <w:rPr>
        <w:rFonts w:ascii="Symbol" w:hAnsi="Symbol" w:hint="default"/>
      </w:rPr>
    </w:lvl>
    <w:lvl w:ilvl="4" w:tplc="04080003" w:tentative="1">
      <w:start w:val="1"/>
      <w:numFmt w:val="bullet"/>
      <w:lvlText w:val="o"/>
      <w:lvlJc w:val="left"/>
      <w:pPr>
        <w:tabs>
          <w:tab w:val="num" w:pos="4451"/>
        </w:tabs>
        <w:ind w:left="4451" w:hanging="360"/>
      </w:pPr>
      <w:rPr>
        <w:rFonts w:ascii="Courier New" w:hAnsi="Courier New" w:cs="Courier New" w:hint="default"/>
      </w:rPr>
    </w:lvl>
    <w:lvl w:ilvl="5" w:tplc="04080005" w:tentative="1">
      <w:start w:val="1"/>
      <w:numFmt w:val="bullet"/>
      <w:lvlText w:val=""/>
      <w:lvlJc w:val="left"/>
      <w:pPr>
        <w:tabs>
          <w:tab w:val="num" w:pos="5171"/>
        </w:tabs>
        <w:ind w:left="5171" w:hanging="360"/>
      </w:pPr>
      <w:rPr>
        <w:rFonts w:ascii="Wingdings" w:hAnsi="Wingdings" w:hint="default"/>
      </w:rPr>
    </w:lvl>
    <w:lvl w:ilvl="6" w:tplc="04080001" w:tentative="1">
      <w:start w:val="1"/>
      <w:numFmt w:val="bullet"/>
      <w:lvlText w:val=""/>
      <w:lvlJc w:val="left"/>
      <w:pPr>
        <w:tabs>
          <w:tab w:val="num" w:pos="5891"/>
        </w:tabs>
        <w:ind w:left="5891" w:hanging="360"/>
      </w:pPr>
      <w:rPr>
        <w:rFonts w:ascii="Symbol" w:hAnsi="Symbol" w:hint="default"/>
      </w:rPr>
    </w:lvl>
    <w:lvl w:ilvl="7" w:tplc="04080003" w:tentative="1">
      <w:start w:val="1"/>
      <w:numFmt w:val="bullet"/>
      <w:lvlText w:val="o"/>
      <w:lvlJc w:val="left"/>
      <w:pPr>
        <w:tabs>
          <w:tab w:val="num" w:pos="6611"/>
        </w:tabs>
        <w:ind w:left="6611" w:hanging="360"/>
      </w:pPr>
      <w:rPr>
        <w:rFonts w:ascii="Courier New" w:hAnsi="Courier New" w:cs="Courier New" w:hint="default"/>
      </w:rPr>
    </w:lvl>
    <w:lvl w:ilvl="8" w:tplc="0408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36855524"/>
    <w:multiLevelType w:val="hybridMultilevel"/>
    <w:tmpl w:val="14EAAAF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3" w15:restartNumberingAfterBreak="0">
    <w:nsid w:val="37BA1AD8"/>
    <w:multiLevelType w:val="hybridMultilevel"/>
    <w:tmpl w:val="02A26B88"/>
    <w:lvl w:ilvl="0" w:tplc="77D22DFC">
      <w:start w:val="1"/>
      <w:numFmt w:val="decimal"/>
      <w:lvlText w:val="%1."/>
      <w:lvlJc w:val="left"/>
      <w:pPr>
        <w:tabs>
          <w:tab w:val="num" w:pos="720"/>
        </w:tabs>
        <w:ind w:left="72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3AC00991"/>
    <w:multiLevelType w:val="hybridMultilevel"/>
    <w:tmpl w:val="DCEE2316"/>
    <w:lvl w:ilvl="0" w:tplc="F35CCD36">
      <w:numFmt w:val="bullet"/>
      <w:lvlText w:val=""/>
      <w:lvlJc w:val="left"/>
      <w:pPr>
        <w:tabs>
          <w:tab w:val="num" w:pos="1985"/>
        </w:tabs>
        <w:ind w:left="1985" w:hanging="567"/>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3C50072E"/>
    <w:multiLevelType w:val="hybridMultilevel"/>
    <w:tmpl w:val="574E9E0E"/>
    <w:lvl w:ilvl="0" w:tplc="77D22DFC">
      <w:start w:val="1"/>
      <w:numFmt w:val="decimal"/>
      <w:lvlText w:val="%1."/>
      <w:lvlJc w:val="left"/>
      <w:pPr>
        <w:tabs>
          <w:tab w:val="num" w:pos="720"/>
        </w:tabs>
        <w:ind w:left="72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15:restartNumberingAfterBreak="0">
    <w:nsid w:val="414770DA"/>
    <w:multiLevelType w:val="hybridMultilevel"/>
    <w:tmpl w:val="558429A8"/>
    <w:lvl w:ilvl="0" w:tplc="7166C444">
      <w:start w:val="1"/>
      <w:numFmt w:val="bullet"/>
      <w:lvlText w:val=""/>
      <w:lvlJc w:val="left"/>
      <w:pPr>
        <w:tabs>
          <w:tab w:val="num" w:pos="1800"/>
        </w:tabs>
        <w:ind w:left="1800" w:hanging="360"/>
      </w:pPr>
      <w:rPr>
        <w:rFonts w:ascii="Wingdings" w:hAnsi="Wingdings" w:cs="Times New Roman" w:hint="default"/>
        <w:b w:val="0"/>
        <w:color w:val="auto"/>
        <w:sz w:val="20"/>
        <w:szCs w:val="20"/>
      </w:r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27" w15:restartNumberingAfterBreak="0">
    <w:nsid w:val="47961623"/>
    <w:multiLevelType w:val="hybridMultilevel"/>
    <w:tmpl w:val="C672B1B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8" w15:restartNumberingAfterBreak="0">
    <w:nsid w:val="516F4B2F"/>
    <w:multiLevelType w:val="hybridMultilevel"/>
    <w:tmpl w:val="6428EF9A"/>
    <w:lvl w:ilvl="0" w:tplc="04080019">
      <w:start w:val="1"/>
      <w:numFmt w:val="lowerLetter"/>
      <w:lvlText w:val="%1."/>
      <w:lvlJc w:val="left"/>
      <w:pPr>
        <w:tabs>
          <w:tab w:val="num" w:pos="780"/>
        </w:tabs>
        <w:ind w:left="780" w:hanging="360"/>
      </w:pPr>
    </w:lvl>
    <w:lvl w:ilvl="1" w:tplc="04080005">
      <w:start w:val="1"/>
      <w:numFmt w:val="bullet"/>
      <w:lvlText w:val=""/>
      <w:lvlJc w:val="left"/>
      <w:pPr>
        <w:tabs>
          <w:tab w:val="num" w:pos="1500"/>
        </w:tabs>
        <w:ind w:left="1500" w:hanging="360"/>
      </w:pPr>
      <w:rPr>
        <w:rFonts w:ascii="Wingdings" w:hAnsi="Wingdings" w:hint="default"/>
      </w:r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29" w15:restartNumberingAfterBreak="0">
    <w:nsid w:val="534A756F"/>
    <w:multiLevelType w:val="hybridMultilevel"/>
    <w:tmpl w:val="F3D62436"/>
    <w:lvl w:ilvl="0" w:tplc="04080003">
      <w:start w:val="1"/>
      <w:numFmt w:val="bullet"/>
      <w:lvlText w:val="o"/>
      <w:lvlJc w:val="left"/>
      <w:pPr>
        <w:tabs>
          <w:tab w:val="num" w:pos="360"/>
        </w:tabs>
        <w:ind w:left="360" w:hanging="360"/>
      </w:pPr>
      <w:rPr>
        <w:rFonts w:ascii="Courier New" w:hAnsi="Courier New" w:cs="Courier New"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8645D1A">
      <w:start w:val="1"/>
      <w:numFmt w:val="bullet"/>
      <w:lvlText w:val=""/>
      <w:lvlJc w:val="left"/>
      <w:pPr>
        <w:tabs>
          <w:tab w:val="num" w:pos="2520"/>
        </w:tabs>
        <w:ind w:left="2520" w:hanging="360"/>
      </w:pPr>
      <w:rPr>
        <w:rFonts w:ascii="Symbol" w:hAnsi="Symbol" w:cs="Times New Roman" w:hint="default"/>
        <w:color w:val="auto"/>
        <w:sz w:val="20"/>
        <w:szCs w:val="20"/>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6AD75A4"/>
    <w:multiLevelType w:val="hybridMultilevel"/>
    <w:tmpl w:val="CB286C22"/>
    <w:lvl w:ilvl="0" w:tplc="77D22DFC">
      <w:start w:val="1"/>
      <w:numFmt w:val="decimal"/>
      <w:lvlText w:val="%1."/>
      <w:lvlJc w:val="left"/>
      <w:pPr>
        <w:tabs>
          <w:tab w:val="num" w:pos="720"/>
        </w:tabs>
        <w:ind w:left="72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15:restartNumberingAfterBreak="0">
    <w:nsid w:val="577B636F"/>
    <w:multiLevelType w:val="multilevel"/>
    <w:tmpl w:val="BF3CEAA0"/>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1596A3F"/>
    <w:multiLevelType w:val="hybridMultilevel"/>
    <w:tmpl w:val="7158DD6A"/>
    <w:lvl w:ilvl="0" w:tplc="043E40E6">
      <w:start w:val="1"/>
      <w:numFmt w:val="bullet"/>
      <w:lvlText w:val=""/>
      <w:lvlJc w:val="left"/>
      <w:pPr>
        <w:tabs>
          <w:tab w:val="num" w:pos="1440"/>
        </w:tabs>
        <w:ind w:left="1440" w:hanging="360"/>
      </w:pPr>
      <w:rPr>
        <w:rFonts w:ascii="Wingdings" w:eastAsia="Times New Roman" w:hAnsi="Wingdings"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E92448"/>
    <w:multiLevelType w:val="hybridMultilevel"/>
    <w:tmpl w:val="111A809A"/>
    <w:lvl w:ilvl="0" w:tplc="77D22DFC">
      <w:start w:val="1"/>
      <w:numFmt w:val="decimal"/>
      <w:lvlText w:val="%1."/>
      <w:lvlJc w:val="left"/>
      <w:pPr>
        <w:tabs>
          <w:tab w:val="num" w:pos="720"/>
        </w:tabs>
        <w:ind w:left="72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15:restartNumberingAfterBreak="0">
    <w:nsid w:val="68D1707F"/>
    <w:multiLevelType w:val="hybridMultilevel"/>
    <w:tmpl w:val="203277E8"/>
    <w:lvl w:ilvl="0" w:tplc="C18CBF28">
      <w:start w:val="1"/>
      <w:numFmt w:val="bullet"/>
      <w:pStyle w:val="Aufzhlungeingerckt1"/>
      <w:lvlText w:val=""/>
      <w:lvlJc w:val="left"/>
      <w:pPr>
        <w:tabs>
          <w:tab w:val="num" w:pos="927"/>
        </w:tabs>
        <w:ind w:left="851" w:hanging="284"/>
      </w:pPr>
      <w:rPr>
        <w:rFonts w:ascii="Symbol" w:hAnsi="Symbol" w:hint="default"/>
      </w:rPr>
    </w:lvl>
    <w:lvl w:ilvl="1" w:tplc="8D1CF092">
      <w:start w:val="1"/>
      <w:numFmt w:val="bullet"/>
      <w:pStyle w:val="4Meetings"/>
      <w:lvlText w:val=""/>
      <w:lvlJc w:val="left"/>
      <w:pPr>
        <w:tabs>
          <w:tab w:val="num" w:pos="2160"/>
        </w:tabs>
        <w:ind w:left="1500" w:hanging="420"/>
      </w:pPr>
      <w:rPr>
        <w:rFonts w:ascii="Webdings" w:hAnsi="Webdings" w:cs="Times New Roman" w:hint="default"/>
        <w:position w:val="-6"/>
        <w:sz w:val="72"/>
      </w:rPr>
    </w:lvl>
    <w:lvl w:ilvl="2" w:tplc="0407000F">
      <w:start w:val="1"/>
      <w:numFmt w:val="decimal"/>
      <w:lvlText w:val="%3."/>
      <w:lvlJc w:val="left"/>
      <w:pPr>
        <w:tabs>
          <w:tab w:val="num" w:pos="2160"/>
        </w:tabs>
        <w:ind w:left="2160" w:hanging="360"/>
      </w:p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023973"/>
    <w:multiLevelType w:val="hybridMultilevel"/>
    <w:tmpl w:val="7A044B30"/>
    <w:lvl w:ilvl="0" w:tplc="77D22DFC">
      <w:start w:val="1"/>
      <w:numFmt w:val="decimal"/>
      <w:lvlText w:val="%1."/>
      <w:lvlJc w:val="left"/>
      <w:pPr>
        <w:tabs>
          <w:tab w:val="num" w:pos="900"/>
        </w:tabs>
        <w:ind w:left="900" w:hanging="360"/>
      </w:pPr>
      <w:rPr>
        <w:b w:val="0"/>
      </w:r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36" w15:restartNumberingAfterBreak="0">
    <w:nsid w:val="6D0E0AF0"/>
    <w:multiLevelType w:val="hybridMultilevel"/>
    <w:tmpl w:val="7D8CE052"/>
    <w:lvl w:ilvl="0" w:tplc="77D22DFC">
      <w:start w:val="1"/>
      <w:numFmt w:val="decimal"/>
      <w:lvlText w:val="%1."/>
      <w:lvlJc w:val="left"/>
      <w:pPr>
        <w:tabs>
          <w:tab w:val="num" w:pos="960"/>
        </w:tabs>
        <w:ind w:left="960" w:hanging="360"/>
      </w:pPr>
      <w:rPr>
        <w:b w:val="0"/>
      </w:rPr>
    </w:lvl>
    <w:lvl w:ilvl="1" w:tplc="04080019" w:tentative="1">
      <w:start w:val="1"/>
      <w:numFmt w:val="lowerLetter"/>
      <w:lvlText w:val="%2."/>
      <w:lvlJc w:val="left"/>
      <w:pPr>
        <w:tabs>
          <w:tab w:val="num" w:pos="1680"/>
        </w:tabs>
        <w:ind w:left="1680" w:hanging="360"/>
      </w:pPr>
    </w:lvl>
    <w:lvl w:ilvl="2" w:tplc="0408001B" w:tentative="1">
      <w:start w:val="1"/>
      <w:numFmt w:val="lowerRoman"/>
      <w:lvlText w:val="%3."/>
      <w:lvlJc w:val="right"/>
      <w:pPr>
        <w:tabs>
          <w:tab w:val="num" w:pos="2400"/>
        </w:tabs>
        <w:ind w:left="2400" w:hanging="180"/>
      </w:pPr>
    </w:lvl>
    <w:lvl w:ilvl="3" w:tplc="0408000F" w:tentative="1">
      <w:start w:val="1"/>
      <w:numFmt w:val="decimal"/>
      <w:lvlText w:val="%4."/>
      <w:lvlJc w:val="left"/>
      <w:pPr>
        <w:tabs>
          <w:tab w:val="num" w:pos="3120"/>
        </w:tabs>
        <w:ind w:left="3120" w:hanging="360"/>
      </w:pPr>
    </w:lvl>
    <w:lvl w:ilvl="4" w:tplc="04080019" w:tentative="1">
      <w:start w:val="1"/>
      <w:numFmt w:val="lowerLetter"/>
      <w:lvlText w:val="%5."/>
      <w:lvlJc w:val="left"/>
      <w:pPr>
        <w:tabs>
          <w:tab w:val="num" w:pos="3840"/>
        </w:tabs>
        <w:ind w:left="3840" w:hanging="360"/>
      </w:pPr>
    </w:lvl>
    <w:lvl w:ilvl="5" w:tplc="0408001B" w:tentative="1">
      <w:start w:val="1"/>
      <w:numFmt w:val="lowerRoman"/>
      <w:lvlText w:val="%6."/>
      <w:lvlJc w:val="right"/>
      <w:pPr>
        <w:tabs>
          <w:tab w:val="num" w:pos="4560"/>
        </w:tabs>
        <w:ind w:left="4560" w:hanging="180"/>
      </w:pPr>
    </w:lvl>
    <w:lvl w:ilvl="6" w:tplc="0408000F" w:tentative="1">
      <w:start w:val="1"/>
      <w:numFmt w:val="decimal"/>
      <w:lvlText w:val="%7."/>
      <w:lvlJc w:val="left"/>
      <w:pPr>
        <w:tabs>
          <w:tab w:val="num" w:pos="5280"/>
        </w:tabs>
        <w:ind w:left="5280" w:hanging="360"/>
      </w:pPr>
    </w:lvl>
    <w:lvl w:ilvl="7" w:tplc="04080019" w:tentative="1">
      <w:start w:val="1"/>
      <w:numFmt w:val="lowerLetter"/>
      <w:lvlText w:val="%8."/>
      <w:lvlJc w:val="left"/>
      <w:pPr>
        <w:tabs>
          <w:tab w:val="num" w:pos="6000"/>
        </w:tabs>
        <w:ind w:left="6000" w:hanging="360"/>
      </w:pPr>
    </w:lvl>
    <w:lvl w:ilvl="8" w:tplc="0408001B" w:tentative="1">
      <w:start w:val="1"/>
      <w:numFmt w:val="lowerRoman"/>
      <w:lvlText w:val="%9."/>
      <w:lvlJc w:val="right"/>
      <w:pPr>
        <w:tabs>
          <w:tab w:val="num" w:pos="6720"/>
        </w:tabs>
        <w:ind w:left="6720" w:hanging="180"/>
      </w:pPr>
    </w:lvl>
  </w:abstractNum>
  <w:abstractNum w:abstractNumId="37" w15:restartNumberingAfterBreak="0">
    <w:nsid w:val="6F9446FF"/>
    <w:multiLevelType w:val="hybridMultilevel"/>
    <w:tmpl w:val="C8A04886"/>
    <w:lvl w:ilvl="0" w:tplc="0408000F">
      <w:start w:val="1"/>
      <w:numFmt w:val="bullet"/>
      <w:pStyle w:val="Bullet"/>
      <w:lvlText w:val=""/>
      <w:lvlJc w:val="left"/>
      <w:pPr>
        <w:tabs>
          <w:tab w:val="num" w:pos="644"/>
        </w:tabs>
        <w:ind w:left="644" w:hanging="360"/>
      </w:pPr>
      <w:rPr>
        <w:rFonts w:ascii="Symbol" w:hAnsi="Symbol" w:hint="default"/>
      </w:rPr>
    </w:lvl>
    <w:lvl w:ilvl="1" w:tplc="04080019">
      <w:start w:val="1"/>
      <w:numFmt w:val="bullet"/>
      <w:pStyle w:val="Bullet"/>
      <w:lvlText w:val=""/>
      <w:lvlJc w:val="left"/>
      <w:pPr>
        <w:tabs>
          <w:tab w:val="num" w:pos="1440"/>
        </w:tabs>
        <w:ind w:left="1420" w:hanging="340"/>
      </w:pPr>
      <w:rPr>
        <w:rFonts w:ascii="Symbol" w:hAnsi="Symbol" w:hint="default"/>
      </w:rPr>
    </w:lvl>
    <w:lvl w:ilvl="2" w:tplc="0408001B">
      <w:start w:val="1"/>
      <w:numFmt w:val="decimal"/>
      <w:lvlText w:val="%3."/>
      <w:lvlJc w:val="left"/>
      <w:pPr>
        <w:tabs>
          <w:tab w:val="num" w:pos="2160"/>
        </w:tabs>
        <w:ind w:left="2160" w:hanging="360"/>
      </w:p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C91D24"/>
    <w:multiLevelType w:val="hybridMultilevel"/>
    <w:tmpl w:val="5A9A3B2E"/>
    <w:lvl w:ilvl="0" w:tplc="77D22DFC">
      <w:start w:val="1"/>
      <w:numFmt w:val="decimal"/>
      <w:lvlText w:val="%1."/>
      <w:lvlJc w:val="left"/>
      <w:pPr>
        <w:tabs>
          <w:tab w:val="num" w:pos="780"/>
        </w:tabs>
        <w:ind w:left="780" w:hanging="360"/>
      </w:pPr>
      <w:rPr>
        <w:b w:val="0"/>
      </w:rPr>
    </w:lvl>
    <w:lvl w:ilvl="1" w:tplc="04080019" w:tentative="1">
      <w:start w:val="1"/>
      <w:numFmt w:val="lowerLetter"/>
      <w:lvlText w:val="%2."/>
      <w:lvlJc w:val="left"/>
      <w:pPr>
        <w:tabs>
          <w:tab w:val="num" w:pos="1500"/>
        </w:tabs>
        <w:ind w:left="1500" w:hanging="360"/>
      </w:pPr>
    </w:lvl>
    <w:lvl w:ilvl="2" w:tplc="0408001B" w:tentative="1">
      <w:start w:val="1"/>
      <w:numFmt w:val="lowerRoman"/>
      <w:lvlText w:val="%3."/>
      <w:lvlJc w:val="right"/>
      <w:pPr>
        <w:tabs>
          <w:tab w:val="num" w:pos="2220"/>
        </w:tabs>
        <w:ind w:left="2220" w:hanging="180"/>
      </w:pPr>
    </w:lvl>
    <w:lvl w:ilvl="3" w:tplc="0408000F" w:tentative="1">
      <w:start w:val="1"/>
      <w:numFmt w:val="decimal"/>
      <w:lvlText w:val="%4."/>
      <w:lvlJc w:val="left"/>
      <w:pPr>
        <w:tabs>
          <w:tab w:val="num" w:pos="2940"/>
        </w:tabs>
        <w:ind w:left="2940" w:hanging="360"/>
      </w:pPr>
    </w:lvl>
    <w:lvl w:ilvl="4" w:tplc="04080019" w:tentative="1">
      <w:start w:val="1"/>
      <w:numFmt w:val="lowerLetter"/>
      <w:lvlText w:val="%5."/>
      <w:lvlJc w:val="left"/>
      <w:pPr>
        <w:tabs>
          <w:tab w:val="num" w:pos="3660"/>
        </w:tabs>
        <w:ind w:left="3660" w:hanging="360"/>
      </w:pPr>
    </w:lvl>
    <w:lvl w:ilvl="5" w:tplc="0408001B" w:tentative="1">
      <w:start w:val="1"/>
      <w:numFmt w:val="lowerRoman"/>
      <w:lvlText w:val="%6."/>
      <w:lvlJc w:val="right"/>
      <w:pPr>
        <w:tabs>
          <w:tab w:val="num" w:pos="4380"/>
        </w:tabs>
        <w:ind w:left="4380" w:hanging="180"/>
      </w:pPr>
    </w:lvl>
    <w:lvl w:ilvl="6" w:tplc="0408000F" w:tentative="1">
      <w:start w:val="1"/>
      <w:numFmt w:val="decimal"/>
      <w:lvlText w:val="%7."/>
      <w:lvlJc w:val="left"/>
      <w:pPr>
        <w:tabs>
          <w:tab w:val="num" w:pos="5100"/>
        </w:tabs>
        <w:ind w:left="5100" w:hanging="360"/>
      </w:pPr>
    </w:lvl>
    <w:lvl w:ilvl="7" w:tplc="04080019" w:tentative="1">
      <w:start w:val="1"/>
      <w:numFmt w:val="lowerLetter"/>
      <w:lvlText w:val="%8."/>
      <w:lvlJc w:val="left"/>
      <w:pPr>
        <w:tabs>
          <w:tab w:val="num" w:pos="5820"/>
        </w:tabs>
        <w:ind w:left="5820" w:hanging="360"/>
      </w:pPr>
    </w:lvl>
    <w:lvl w:ilvl="8" w:tplc="0408001B" w:tentative="1">
      <w:start w:val="1"/>
      <w:numFmt w:val="lowerRoman"/>
      <w:lvlText w:val="%9."/>
      <w:lvlJc w:val="right"/>
      <w:pPr>
        <w:tabs>
          <w:tab w:val="num" w:pos="6540"/>
        </w:tabs>
        <w:ind w:left="6540" w:hanging="180"/>
      </w:pPr>
    </w:lvl>
  </w:abstractNum>
  <w:abstractNum w:abstractNumId="39" w15:restartNumberingAfterBreak="0">
    <w:nsid w:val="70E95EBA"/>
    <w:multiLevelType w:val="hybridMultilevel"/>
    <w:tmpl w:val="96129E3C"/>
    <w:lvl w:ilvl="0" w:tplc="FC285216">
      <w:numFmt w:val="bullet"/>
      <w:lvlText w:val=""/>
      <w:lvlJc w:val="left"/>
      <w:pPr>
        <w:tabs>
          <w:tab w:val="num" w:pos="1985"/>
        </w:tabs>
        <w:ind w:left="1985" w:hanging="567"/>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719E12A4"/>
    <w:multiLevelType w:val="hybridMultilevel"/>
    <w:tmpl w:val="BD5C0D02"/>
    <w:lvl w:ilvl="0" w:tplc="D20E0100">
      <w:start w:val="1"/>
      <w:numFmt w:val="bullet"/>
      <w:lvlText w:val=""/>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A03377"/>
    <w:multiLevelType w:val="hybridMultilevel"/>
    <w:tmpl w:val="56F8D526"/>
    <w:lvl w:ilvl="0" w:tplc="CC708E78">
      <w:start w:val="1"/>
      <w:numFmt w:val="bullet"/>
      <w:lvlText w:val=""/>
      <w:lvlJc w:val="left"/>
      <w:pPr>
        <w:tabs>
          <w:tab w:val="num" w:pos="2706"/>
        </w:tabs>
        <w:ind w:left="2706" w:hanging="360"/>
      </w:pPr>
      <w:rPr>
        <w:rFonts w:ascii="Wingdings" w:hAnsi="Wingdings" w:cs="Times New Roman" w:hint="default"/>
      </w:rPr>
    </w:lvl>
    <w:lvl w:ilvl="1" w:tplc="CC708E78">
      <w:start w:val="1"/>
      <w:numFmt w:val="bullet"/>
      <w:lvlText w:val=""/>
      <w:lvlJc w:val="left"/>
      <w:pPr>
        <w:tabs>
          <w:tab w:val="num" w:pos="2433"/>
        </w:tabs>
        <w:ind w:left="2433" w:hanging="360"/>
      </w:pPr>
      <w:rPr>
        <w:rFonts w:ascii="Wingdings" w:hAnsi="Wingdings" w:cs="Times New Roman" w:hint="default"/>
      </w:rPr>
    </w:lvl>
    <w:lvl w:ilvl="2" w:tplc="04080005" w:tentative="1">
      <w:start w:val="1"/>
      <w:numFmt w:val="bullet"/>
      <w:lvlText w:val=""/>
      <w:lvlJc w:val="left"/>
      <w:pPr>
        <w:tabs>
          <w:tab w:val="num" w:pos="3153"/>
        </w:tabs>
        <w:ind w:left="3153" w:hanging="360"/>
      </w:pPr>
      <w:rPr>
        <w:rFonts w:ascii="Wingdings" w:hAnsi="Wingdings" w:hint="default"/>
      </w:rPr>
    </w:lvl>
    <w:lvl w:ilvl="3" w:tplc="04080001" w:tentative="1">
      <w:start w:val="1"/>
      <w:numFmt w:val="bullet"/>
      <w:lvlText w:val=""/>
      <w:lvlJc w:val="left"/>
      <w:pPr>
        <w:tabs>
          <w:tab w:val="num" w:pos="3873"/>
        </w:tabs>
        <w:ind w:left="3873" w:hanging="360"/>
      </w:pPr>
      <w:rPr>
        <w:rFonts w:ascii="Symbol" w:hAnsi="Symbol" w:hint="default"/>
      </w:rPr>
    </w:lvl>
    <w:lvl w:ilvl="4" w:tplc="04080003" w:tentative="1">
      <w:start w:val="1"/>
      <w:numFmt w:val="bullet"/>
      <w:lvlText w:val="o"/>
      <w:lvlJc w:val="left"/>
      <w:pPr>
        <w:tabs>
          <w:tab w:val="num" w:pos="4593"/>
        </w:tabs>
        <w:ind w:left="4593" w:hanging="360"/>
      </w:pPr>
      <w:rPr>
        <w:rFonts w:ascii="Courier New" w:hAnsi="Courier New" w:cs="Courier New" w:hint="default"/>
      </w:rPr>
    </w:lvl>
    <w:lvl w:ilvl="5" w:tplc="04080005" w:tentative="1">
      <w:start w:val="1"/>
      <w:numFmt w:val="bullet"/>
      <w:lvlText w:val=""/>
      <w:lvlJc w:val="left"/>
      <w:pPr>
        <w:tabs>
          <w:tab w:val="num" w:pos="5313"/>
        </w:tabs>
        <w:ind w:left="5313" w:hanging="360"/>
      </w:pPr>
      <w:rPr>
        <w:rFonts w:ascii="Wingdings" w:hAnsi="Wingdings" w:hint="default"/>
      </w:rPr>
    </w:lvl>
    <w:lvl w:ilvl="6" w:tplc="04080001" w:tentative="1">
      <w:start w:val="1"/>
      <w:numFmt w:val="bullet"/>
      <w:lvlText w:val=""/>
      <w:lvlJc w:val="left"/>
      <w:pPr>
        <w:tabs>
          <w:tab w:val="num" w:pos="6033"/>
        </w:tabs>
        <w:ind w:left="6033" w:hanging="360"/>
      </w:pPr>
      <w:rPr>
        <w:rFonts w:ascii="Symbol" w:hAnsi="Symbol" w:hint="default"/>
      </w:rPr>
    </w:lvl>
    <w:lvl w:ilvl="7" w:tplc="04080003" w:tentative="1">
      <w:start w:val="1"/>
      <w:numFmt w:val="bullet"/>
      <w:lvlText w:val="o"/>
      <w:lvlJc w:val="left"/>
      <w:pPr>
        <w:tabs>
          <w:tab w:val="num" w:pos="6753"/>
        </w:tabs>
        <w:ind w:left="6753" w:hanging="360"/>
      </w:pPr>
      <w:rPr>
        <w:rFonts w:ascii="Courier New" w:hAnsi="Courier New" w:cs="Courier New" w:hint="default"/>
      </w:rPr>
    </w:lvl>
    <w:lvl w:ilvl="8" w:tplc="04080005" w:tentative="1">
      <w:start w:val="1"/>
      <w:numFmt w:val="bullet"/>
      <w:lvlText w:val=""/>
      <w:lvlJc w:val="left"/>
      <w:pPr>
        <w:tabs>
          <w:tab w:val="num" w:pos="7473"/>
        </w:tabs>
        <w:ind w:left="7473" w:hanging="360"/>
      </w:pPr>
      <w:rPr>
        <w:rFonts w:ascii="Wingdings" w:hAnsi="Wingdings" w:hint="default"/>
      </w:rPr>
    </w:lvl>
  </w:abstractNum>
  <w:abstractNum w:abstractNumId="42" w15:restartNumberingAfterBreak="0">
    <w:nsid w:val="7422018B"/>
    <w:multiLevelType w:val="hybridMultilevel"/>
    <w:tmpl w:val="3ACC02C8"/>
    <w:lvl w:ilvl="0" w:tplc="D20E0100">
      <w:start w:val="1"/>
      <w:numFmt w:val="bullet"/>
      <w:lvlText w:val=""/>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5AD44EF"/>
    <w:multiLevelType w:val="hybridMultilevel"/>
    <w:tmpl w:val="7A6CF83A"/>
    <w:lvl w:ilvl="0" w:tplc="04080005">
      <w:start w:val="1"/>
      <w:numFmt w:val="bullet"/>
      <w:lvlText w:val=""/>
      <w:lvlJc w:val="left"/>
      <w:pPr>
        <w:tabs>
          <w:tab w:val="num" w:pos="765"/>
        </w:tabs>
        <w:ind w:left="765" w:hanging="360"/>
      </w:pPr>
      <w:rPr>
        <w:rFonts w:ascii="Wingdings" w:hAnsi="Wingdings" w:hint="default"/>
      </w:rPr>
    </w:lvl>
    <w:lvl w:ilvl="1" w:tplc="04080003" w:tentative="1">
      <w:start w:val="1"/>
      <w:numFmt w:val="bullet"/>
      <w:lvlText w:val="o"/>
      <w:lvlJc w:val="left"/>
      <w:pPr>
        <w:tabs>
          <w:tab w:val="num" w:pos="1485"/>
        </w:tabs>
        <w:ind w:left="1485" w:hanging="360"/>
      </w:pPr>
      <w:rPr>
        <w:rFonts w:ascii="Courier New" w:hAnsi="Courier New" w:cs="Courier New" w:hint="default"/>
      </w:rPr>
    </w:lvl>
    <w:lvl w:ilvl="2" w:tplc="04080005" w:tentative="1">
      <w:start w:val="1"/>
      <w:numFmt w:val="bullet"/>
      <w:lvlText w:val=""/>
      <w:lvlJc w:val="left"/>
      <w:pPr>
        <w:tabs>
          <w:tab w:val="num" w:pos="2205"/>
        </w:tabs>
        <w:ind w:left="2205" w:hanging="360"/>
      </w:pPr>
      <w:rPr>
        <w:rFonts w:ascii="Wingdings" w:hAnsi="Wingdings" w:hint="default"/>
      </w:rPr>
    </w:lvl>
    <w:lvl w:ilvl="3" w:tplc="04080001" w:tentative="1">
      <w:start w:val="1"/>
      <w:numFmt w:val="bullet"/>
      <w:lvlText w:val=""/>
      <w:lvlJc w:val="left"/>
      <w:pPr>
        <w:tabs>
          <w:tab w:val="num" w:pos="2925"/>
        </w:tabs>
        <w:ind w:left="2925" w:hanging="360"/>
      </w:pPr>
      <w:rPr>
        <w:rFonts w:ascii="Symbol" w:hAnsi="Symbol" w:hint="default"/>
      </w:rPr>
    </w:lvl>
    <w:lvl w:ilvl="4" w:tplc="04080003" w:tentative="1">
      <w:start w:val="1"/>
      <w:numFmt w:val="bullet"/>
      <w:lvlText w:val="o"/>
      <w:lvlJc w:val="left"/>
      <w:pPr>
        <w:tabs>
          <w:tab w:val="num" w:pos="3645"/>
        </w:tabs>
        <w:ind w:left="3645" w:hanging="360"/>
      </w:pPr>
      <w:rPr>
        <w:rFonts w:ascii="Courier New" w:hAnsi="Courier New" w:cs="Courier New" w:hint="default"/>
      </w:rPr>
    </w:lvl>
    <w:lvl w:ilvl="5" w:tplc="04080005" w:tentative="1">
      <w:start w:val="1"/>
      <w:numFmt w:val="bullet"/>
      <w:lvlText w:val=""/>
      <w:lvlJc w:val="left"/>
      <w:pPr>
        <w:tabs>
          <w:tab w:val="num" w:pos="4365"/>
        </w:tabs>
        <w:ind w:left="4365" w:hanging="360"/>
      </w:pPr>
      <w:rPr>
        <w:rFonts w:ascii="Wingdings" w:hAnsi="Wingdings" w:hint="default"/>
      </w:rPr>
    </w:lvl>
    <w:lvl w:ilvl="6" w:tplc="04080001" w:tentative="1">
      <w:start w:val="1"/>
      <w:numFmt w:val="bullet"/>
      <w:lvlText w:val=""/>
      <w:lvlJc w:val="left"/>
      <w:pPr>
        <w:tabs>
          <w:tab w:val="num" w:pos="5085"/>
        </w:tabs>
        <w:ind w:left="5085" w:hanging="360"/>
      </w:pPr>
      <w:rPr>
        <w:rFonts w:ascii="Symbol" w:hAnsi="Symbol" w:hint="default"/>
      </w:rPr>
    </w:lvl>
    <w:lvl w:ilvl="7" w:tplc="04080003" w:tentative="1">
      <w:start w:val="1"/>
      <w:numFmt w:val="bullet"/>
      <w:lvlText w:val="o"/>
      <w:lvlJc w:val="left"/>
      <w:pPr>
        <w:tabs>
          <w:tab w:val="num" w:pos="5805"/>
        </w:tabs>
        <w:ind w:left="5805" w:hanging="360"/>
      </w:pPr>
      <w:rPr>
        <w:rFonts w:ascii="Courier New" w:hAnsi="Courier New" w:cs="Courier New" w:hint="default"/>
      </w:rPr>
    </w:lvl>
    <w:lvl w:ilvl="8" w:tplc="04080005" w:tentative="1">
      <w:start w:val="1"/>
      <w:numFmt w:val="bullet"/>
      <w:lvlText w:val=""/>
      <w:lvlJc w:val="left"/>
      <w:pPr>
        <w:tabs>
          <w:tab w:val="num" w:pos="6525"/>
        </w:tabs>
        <w:ind w:left="6525" w:hanging="360"/>
      </w:pPr>
      <w:rPr>
        <w:rFonts w:ascii="Wingdings" w:hAnsi="Wingdings" w:hint="default"/>
      </w:rPr>
    </w:lvl>
  </w:abstractNum>
  <w:abstractNum w:abstractNumId="44" w15:restartNumberingAfterBreak="0">
    <w:nsid w:val="75FC0716"/>
    <w:multiLevelType w:val="hybridMultilevel"/>
    <w:tmpl w:val="552CCEF4"/>
    <w:lvl w:ilvl="0" w:tplc="D20E0100">
      <w:start w:val="1"/>
      <w:numFmt w:val="bullet"/>
      <w:lvlText w:val=""/>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8034E16"/>
    <w:multiLevelType w:val="hybridMultilevel"/>
    <w:tmpl w:val="59441956"/>
    <w:lvl w:ilvl="0" w:tplc="D20E0100">
      <w:start w:val="1"/>
      <w:numFmt w:val="bullet"/>
      <w:lvlText w:val=""/>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C56437"/>
    <w:multiLevelType w:val="hybridMultilevel"/>
    <w:tmpl w:val="B170A6F6"/>
    <w:lvl w:ilvl="0" w:tplc="8F24C3B4">
      <w:start w:val="1"/>
      <w:numFmt w:val="bullet"/>
      <w:lvlText w:val="o"/>
      <w:lvlJc w:val="left"/>
      <w:pPr>
        <w:tabs>
          <w:tab w:val="num" w:pos="720"/>
        </w:tabs>
        <w:ind w:left="720" w:hanging="360"/>
      </w:pPr>
      <w:rPr>
        <w:rFonts w:ascii="Courier New" w:hAnsi="Courier New" w:hint="default"/>
        <w:color w:val="auto"/>
      </w:rPr>
    </w:lvl>
    <w:lvl w:ilvl="1" w:tplc="04080019">
      <w:start w:val="1"/>
      <w:numFmt w:val="bullet"/>
      <w:lvlText w:val="o"/>
      <w:lvlJc w:val="left"/>
      <w:pPr>
        <w:tabs>
          <w:tab w:val="num" w:pos="-1080"/>
        </w:tabs>
        <w:ind w:left="-1080" w:hanging="360"/>
      </w:pPr>
      <w:rPr>
        <w:rFonts w:ascii="Courier New" w:hAnsi="Courier New" w:cs="Courier New" w:hint="default"/>
      </w:rPr>
    </w:lvl>
    <w:lvl w:ilvl="2" w:tplc="0408001B" w:tentative="1">
      <w:start w:val="1"/>
      <w:numFmt w:val="bullet"/>
      <w:lvlText w:val=""/>
      <w:lvlJc w:val="left"/>
      <w:pPr>
        <w:tabs>
          <w:tab w:val="num" w:pos="-360"/>
        </w:tabs>
        <w:ind w:left="-360" w:hanging="360"/>
      </w:pPr>
      <w:rPr>
        <w:rFonts w:ascii="Wingdings" w:hAnsi="Wingdings" w:hint="default"/>
      </w:rPr>
    </w:lvl>
    <w:lvl w:ilvl="3" w:tplc="0408000F" w:tentative="1">
      <w:start w:val="1"/>
      <w:numFmt w:val="bullet"/>
      <w:lvlText w:val=""/>
      <w:lvlJc w:val="left"/>
      <w:pPr>
        <w:tabs>
          <w:tab w:val="num" w:pos="360"/>
        </w:tabs>
        <w:ind w:left="360" w:hanging="360"/>
      </w:pPr>
      <w:rPr>
        <w:rFonts w:ascii="Symbol" w:hAnsi="Symbol" w:hint="default"/>
      </w:rPr>
    </w:lvl>
    <w:lvl w:ilvl="4" w:tplc="04080019" w:tentative="1">
      <w:start w:val="1"/>
      <w:numFmt w:val="bullet"/>
      <w:lvlText w:val="o"/>
      <w:lvlJc w:val="left"/>
      <w:pPr>
        <w:tabs>
          <w:tab w:val="num" w:pos="1080"/>
        </w:tabs>
        <w:ind w:left="1080" w:hanging="360"/>
      </w:pPr>
      <w:rPr>
        <w:rFonts w:ascii="Courier New" w:hAnsi="Courier New" w:cs="Courier New" w:hint="default"/>
      </w:rPr>
    </w:lvl>
    <w:lvl w:ilvl="5" w:tplc="0408001B" w:tentative="1">
      <w:start w:val="1"/>
      <w:numFmt w:val="bullet"/>
      <w:lvlText w:val=""/>
      <w:lvlJc w:val="left"/>
      <w:pPr>
        <w:tabs>
          <w:tab w:val="num" w:pos="1800"/>
        </w:tabs>
        <w:ind w:left="1800" w:hanging="360"/>
      </w:pPr>
      <w:rPr>
        <w:rFonts w:ascii="Wingdings" w:hAnsi="Wingdings" w:hint="default"/>
      </w:rPr>
    </w:lvl>
    <w:lvl w:ilvl="6" w:tplc="0408000F" w:tentative="1">
      <w:start w:val="1"/>
      <w:numFmt w:val="bullet"/>
      <w:lvlText w:val=""/>
      <w:lvlJc w:val="left"/>
      <w:pPr>
        <w:tabs>
          <w:tab w:val="num" w:pos="2520"/>
        </w:tabs>
        <w:ind w:left="2520" w:hanging="360"/>
      </w:pPr>
      <w:rPr>
        <w:rFonts w:ascii="Symbol" w:hAnsi="Symbol" w:hint="default"/>
      </w:rPr>
    </w:lvl>
    <w:lvl w:ilvl="7" w:tplc="04080019" w:tentative="1">
      <w:start w:val="1"/>
      <w:numFmt w:val="bullet"/>
      <w:lvlText w:val="o"/>
      <w:lvlJc w:val="left"/>
      <w:pPr>
        <w:tabs>
          <w:tab w:val="num" w:pos="3240"/>
        </w:tabs>
        <w:ind w:left="3240" w:hanging="360"/>
      </w:pPr>
      <w:rPr>
        <w:rFonts w:ascii="Courier New" w:hAnsi="Courier New" w:cs="Courier New" w:hint="default"/>
      </w:rPr>
    </w:lvl>
    <w:lvl w:ilvl="8" w:tplc="0408001B" w:tentative="1">
      <w:start w:val="1"/>
      <w:numFmt w:val="bullet"/>
      <w:lvlText w:val=""/>
      <w:lvlJc w:val="left"/>
      <w:pPr>
        <w:tabs>
          <w:tab w:val="num" w:pos="3960"/>
        </w:tabs>
        <w:ind w:left="3960" w:hanging="360"/>
      </w:pPr>
      <w:rPr>
        <w:rFonts w:ascii="Wingdings" w:hAnsi="Wingdings" w:hint="default"/>
      </w:rPr>
    </w:lvl>
  </w:abstractNum>
  <w:abstractNum w:abstractNumId="47" w15:restartNumberingAfterBreak="0">
    <w:nsid w:val="7D661461"/>
    <w:multiLevelType w:val="hybridMultilevel"/>
    <w:tmpl w:val="4D52B7D6"/>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E04099"/>
    <w:multiLevelType w:val="hybridMultilevel"/>
    <w:tmpl w:val="F46A3DAE"/>
    <w:lvl w:ilvl="0" w:tplc="77D22DFC">
      <w:start w:val="1"/>
      <w:numFmt w:val="decimal"/>
      <w:lvlText w:val="%1."/>
      <w:lvlJc w:val="left"/>
      <w:pPr>
        <w:tabs>
          <w:tab w:val="num" w:pos="900"/>
        </w:tabs>
        <w:ind w:left="900" w:hanging="360"/>
      </w:pPr>
      <w:rPr>
        <w:b w:val="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9" w15:restartNumberingAfterBreak="0">
    <w:nsid w:val="7E066E6D"/>
    <w:multiLevelType w:val="hybridMultilevel"/>
    <w:tmpl w:val="809665E4"/>
    <w:lvl w:ilvl="0" w:tplc="0CC2CE14">
      <w:start w:val="1"/>
      <w:numFmt w:val="bullet"/>
      <w:lvlText w:val=""/>
      <w:lvlJc w:val="left"/>
      <w:pPr>
        <w:tabs>
          <w:tab w:val="num" w:pos="1494"/>
        </w:tabs>
        <w:ind w:left="1494" w:hanging="360"/>
      </w:pPr>
      <w:rPr>
        <w:rFonts w:ascii="Symbol" w:hAnsi="Symbol" w:hint="default"/>
      </w:rPr>
    </w:lvl>
    <w:lvl w:ilvl="1" w:tplc="AA446C5C">
      <w:start w:val="1"/>
      <w:numFmt w:val="bullet"/>
      <w:lvlText w:val=""/>
      <w:lvlJc w:val="left"/>
      <w:pPr>
        <w:tabs>
          <w:tab w:val="num" w:pos="1440"/>
        </w:tabs>
        <w:ind w:left="1364" w:hanging="284"/>
      </w:pPr>
      <w:rPr>
        <w:rFonts w:ascii="Symbol" w:hAnsi="Symbol" w:hint="default"/>
        <w:sz w:val="3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34"/>
  </w:num>
  <w:num w:numId="3">
    <w:abstractNumId w:val="24"/>
  </w:num>
  <w:num w:numId="4">
    <w:abstractNumId w:val="49"/>
  </w:num>
  <w:num w:numId="5">
    <w:abstractNumId w:val="32"/>
  </w:num>
  <w:num w:numId="6">
    <w:abstractNumId w:val="12"/>
  </w:num>
  <w:num w:numId="7">
    <w:abstractNumId w:val="11"/>
  </w:num>
  <w:num w:numId="8">
    <w:abstractNumId w:val="13"/>
  </w:num>
  <w:num w:numId="9">
    <w:abstractNumId w:val="4"/>
  </w:num>
  <w:num w:numId="10">
    <w:abstractNumId w:val="18"/>
  </w:num>
  <w:num w:numId="11">
    <w:abstractNumId w:val="28"/>
  </w:num>
  <w:num w:numId="12">
    <w:abstractNumId w:val="17"/>
  </w:num>
  <w:num w:numId="13">
    <w:abstractNumId w:val="2"/>
  </w:num>
  <w:num w:numId="14">
    <w:abstractNumId w:val="29"/>
  </w:num>
  <w:num w:numId="15">
    <w:abstractNumId w:val="7"/>
  </w:num>
  <w:num w:numId="16">
    <w:abstractNumId w:val="14"/>
  </w:num>
  <w:num w:numId="17">
    <w:abstractNumId w:val="42"/>
  </w:num>
  <w:num w:numId="18">
    <w:abstractNumId w:val="3"/>
  </w:num>
  <w:num w:numId="19">
    <w:abstractNumId w:val="15"/>
  </w:num>
  <w:num w:numId="20">
    <w:abstractNumId w:val="1"/>
  </w:num>
  <w:num w:numId="21">
    <w:abstractNumId w:val="26"/>
  </w:num>
  <w:num w:numId="22">
    <w:abstractNumId w:val="41"/>
  </w:num>
  <w:num w:numId="23">
    <w:abstractNumId w:val="33"/>
  </w:num>
  <w:num w:numId="24">
    <w:abstractNumId w:val="21"/>
  </w:num>
  <w:num w:numId="25">
    <w:abstractNumId w:val="9"/>
  </w:num>
  <w:num w:numId="26">
    <w:abstractNumId w:val="20"/>
  </w:num>
  <w:num w:numId="27">
    <w:abstractNumId w:val="10"/>
  </w:num>
  <w:num w:numId="28">
    <w:abstractNumId w:val="46"/>
  </w:num>
  <w:num w:numId="29">
    <w:abstractNumId w:val="16"/>
  </w:num>
  <w:num w:numId="30">
    <w:abstractNumId w:val="44"/>
  </w:num>
  <w:num w:numId="31">
    <w:abstractNumId w:val="40"/>
  </w:num>
  <w:num w:numId="32">
    <w:abstractNumId w:val="45"/>
  </w:num>
  <w:num w:numId="33">
    <w:abstractNumId w:val="38"/>
  </w:num>
  <w:num w:numId="34">
    <w:abstractNumId w:val="36"/>
  </w:num>
  <w:num w:numId="35">
    <w:abstractNumId w:val="8"/>
  </w:num>
  <w:num w:numId="36">
    <w:abstractNumId w:val="48"/>
  </w:num>
  <w:num w:numId="37">
    <w:abstractNumId w:val="0"/>
  </w:num>
  <w:num w:numId="38">
    <w:abstractNumId w:val="35"/>
  </w:num>
  <w:num w:numId="39">
    <w:abstractNumId w:val="30"/>
  </w:num>
  <w:num w:numId="40">
    <w:abstractNumId w:val="25"/>
  </w:num>
  <w:num w:numId="41">
    <w:abstractNumId w:val="23"/>
  </w:num>
  <w:num w:numId="42">
    <w:abstractNumId w:val="27"/>
  </w:num>
  <w:num w:numId="43">
    <w:abstractNumId w:val="19"/>
  </w:num>
  <w:num w:numId="44">
    <w:abstractNumId w:val="39"/>
  </w:num>
  <w:num w:numId="45">
    <w:abstractNumId w:val="5"/>
  </w:num>
  <w:num w:numId="46">
    <w:abstractNumId w:val="22"/>
  </w:num>
  <w:num w:numId="47">
    <w:abstractNumId w:val="31"/>
  </w:num>
  <w:num w:numId="48">
    <w:abstractNumId w:val="6"/>
  </w:num>
  <w:num w:numId="49">
    <w:abstractNumId w:val="43"/>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58"/>
    <w:rsid w:val="00103F81"/>
    <w:rsid w:val="00330B58"/>
    <w:rsid w:val="00593580"/>
    <w:rsid w:val="00A57A93"/>
  </w:rsids>
  <m:mathPr>
    <m:mathFont m:val="Cambria Math"/>
    <m:brkBin m:val="before"/>
    <m:brkBinSub m:val="--"/>
    <m:smallFrac m:val="0"/>
    <m:dispDef/>
    <m:lMargin m:val="0"/>
    <m:rMargin m:val="0"/>
    <m:defJc m:val="centerGroup"/>
    <m:wrapIndent m:val="1440"/>
    <m:intLim m:val="subSup"/>
    <m:naryLim m:val="undOvr"/>
  </m:mathPr>
  <w:themeFontLang w:val="en-CY" w:eastAsia="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27A4A"/>
  <w15:chartTrackingRefBased/>
  <w15:docId w15:val="{E7AF197A-6CC9-46E0-B254-21E44CCAE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30B58"/>
    <w:pPr>
      <w:overflowPunct w:val="0"/>
      <w:autoSpaceDE w:val="0"/>
      <w:autoSpaceDN w:val="0"/>
      <w:adjustRightInd w:val="0"/>
      <w:spacing w:before="120" w:after="0" w:line="300" w:lineRule="atLeast"/>
      <w:jc w:val="both"/>
      <w:textAlignment w:val="baseline"/>
    </w:pPr>
    <w:rPr>
      <w:rFonts w:ascii="Arial" w:eastAsia="Times New Roman" w:hAnsi="Arial" w:cs="Times New Roman"/>
      <w:lang w:val="en-US" w:eastAsia="el-GR"/>
    </w:rPr>
  </w:style>
  <w:style w:type="paragraph" w:styleId="Heading1">
    <w:name w:val="heading 1"/>
    <w:basedOn w:val="Normal"/>
    <w:next w:val="Normal"/>
    <w:link w:val="Heading1Char"/>
    <w:qFormat/>
    <w:rsid w:val="00330B58"/>
    <w:pPr>
      <w:keepNext/>
      <w:pageBreakBefore/>
      <w:numPr>
        <w:numId w:val="6"/>
      </w:numPr>
      <w:spacing w:before="480" w:after="840"/>
      <w:jc w:val="left"/>
      <w:outlineLvl w:val="0"/>
    </w:pPr>
    <w:rPr>
      <w:rFonts w:ascii="Arial Black" w:hAnsi="Arial Black"/>
      <w:b/>
      <w:caps/>
      <w:color w:val="800000"/>
      <w:kern w:val="28"/>
      <w:sz w:val="28"/>
      <w:szCs w:val="28"/>
    </w:rPr>
  </w:style>
  <w:style w:type="paragraph" w:styleId="Heading2">
    <w:name w:val="heading 2"/>
    <w:basedOn w:val="Normal"/>
    <w:next w:val="Normal"/>
    <w:link w:val="Heading2Char"/>
    <w:qFormat/>
    <w:rsid w:val="00330B58"/>
    <w:pPr>
      <w:keepNext/>
      <w:numPr>
        <w:ilvl w:val="1"/>
        <w:numId w:val="6"/>
      </w:numPr>
      <w:tabs>
        <w:tab w:val="left" w:pos="851"/>
      </w:tabs>
      <w:spacing w:before="360" w:after="240"/>
      <w:jc w:val="left"/>
      <w:outlineLvl w:val="1"/>
    </w:pPr>
    <w:rPr>
      <w:rFonts w:ascii="Arial Black" w:hAnsi="Arial Black"/>
      <w:b/>
      <w:smallCaps/>
      <w:color w:val="000080"/>
      <w:sz w:val="24"/>
      <w:szCs w:val="24"/>
      <w:lang w:val="en-GB"/>
    </w:rPr>
  </w:style>
  <w:style w:type="paragraph" w:styleId="Heading3">
    <w:name w:val="heading 3"/>
    <w:basedOn w:val="Normal"/>
    <w:next w:val="Normal"/>
    <w:link w:val="Heading3Char"/>
    <w:qFormat/>
    <w:rsid w:val="00330B58"/>
    <w:pPr>
      <w:keepNext/>
      <w:numPr>
        <w:ilvl w:val="2"/>
        <w:numId w:val="6"/>
      </w:numPr>
      <w:tabs>
        <w:tab w:val="left" w:pos="1134"/>
      </w:tabs>
      <w:spacing w:before="240" w:after="120"/>
      <w:jc w:val="left"/>
      <w:outlineLvl w:val="2"/>
    </w:pPr>
    <w:rPr>
      <w:rFonts w:ascii="Arial Black" w:hAnsi="Arial Black"/>
      <w:b/>
      <w:color w:val="FF6600"/>
      <w:lang w:val="en-GB"/>
    </w:rPr>
  </w:style>
  <w:style w:type="paragraph" w:styleId="Heading4">
    <w:name w:val="heading 4"/>
    <w:basedOn w:val="Normal"/>
    <w:next w:val="Normal"/>
    <w:link w:val="Heading4Char"/>
    <w:qFormat/>
    <w:rsid w:val="00330B58"/>
    <w:pPr>
      <w:keepNext/>
      <w:numPr>
        <w:ilvl w:val="3"/>
        <w:numId w:val="6"/>
      </w:numPr>
      <w:tabs>
        <w:tab w:val="clear" w:pos="439"/>
        <w:tab w:val="left" w:pos="1134"/>
      </w:tabs>
      <w:spacing w:before="240" w:after="120"/>
      <w:ind w:left="862" w:hanging="862"/>
      <w:outlineLvl w:val="3"/>
    </w:pPr>
    <w:rPr>
      <w:b/>
      <w:i/>
    </w:rPr>
  </w:style>
  <w:style w:type="paragraph" w:styleId="Heading5">
    <w:name w:val="heading 5"/>
    <w:basedOn w:val="Normal"/>
    <w:next w:val="Normal"/>
    <w:link w:val="Heading5Char"/>
    <w:qFormat/>
    <w:rsid w:val="00330B58"/>
    <w:pPr>
      <w:numPr>
        <w:ilvl w:val="4"/>
        <w:numId w:val="6"/>
      </w:numPr>
      <w:spacing w:before="240" w:after="60"/>
      <w:outlineLvl w:val="4"/>
    </w:pPr>
  </w:style>
  <w:style w:type="paragraph" w:styleId="Heading6">
    <w:name w:val="heading 6"/>
    <w:basedOn w:val="Normal"/>
    <w:next w:val="Normal"/>
    <w:link w:val="Heading6Char"/>
    <w:qFormat/>
    <w:rsid w:val="00330B58"/>
    <w:pPr>
      <w:numPr>
        <w:ilvl w:val="5"/>
        <w:numId w:val="6"/>
      </w:numPr>
      <w:spacing w:before="240" w:after="60"/>
      <w:outlineLvl w:val="5"/>
    </w:pPr>
    <w:rPr>
      <w:rFonts w:ascii="Times New Roman" w:hAnsi="Times New Roman"/>
      <w:i/>
    </w:rPr>
  </w:style>
  <w:style w:type="paragraph" w:styleId="Heading7">
    <w:name w:val="heading 7"/>
    <w:basedOn w:val="Normal"/>
    <w:next w:val="Normal"/>
    <w:link w:val="Heading7Char"/>
    <w:qFormat/>
    <w:rsid w:val="00330B58"/>
    <w:pPr>
      <w:numPr>
        <w:ilvl w:val="6"/>
        <w:numId w:val="6"/>
      </w:numPr>
      <w:spacing w:before="240" w:after="60"/>
      <w:outlineLvl w:val="6"/>
    </w:pPr>
  </w:style>
  <w:style w:type="paragraph" w:styleId="Heading8">
    <w:name w:val="heading 8"/>
    <w:basedOn w:val="Normal"/>
    <w:next w:val="Normal"/>
    <w:link w:val="Heading8Char"/>
    <w:qFormat/>
    <w:rsid w:val="00330B58"/>
    <w:pPr>
      <w:numPr>
        <w:ilvl w:val="7"/>
        <w:numId w:val="6"/>
      </w:numPr>
      <w:spacing w:before="240" w:after="60"/>
      <w:outlineLvl w:val="7"/>
    </w:pPr>
    <w:rPr>
      <w:i/>
    </w:rPr>
  </w:style>
  <w:style w:type="paragraph" w:styleId="Heading9">
    <w:name w:val="heading 9"/>
    <w:basedOn w:val="Normal"/>
    <w:next w:val="Normal"/>
    <w:link w:val="Heading9Char"/>
    <w:qFormat/>
    <w:rsid w:val="00330B58"/>
    <w:pPr>
      <w:numPr>
        <w:ilvl w:val="8"/>
        <w:numId w:val="6"/>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0B58"/>
    <w:rPr>
      <w:rFonts w:ascii="Arial Black" w:eastAsia="Times New Roman" w:hAnsi="Arial Black" w:cs="Times New Roman"/>
      <w:b/>
      <w:caps/>
      <w:color w:val="800000"/>
      <w:kern w:val="28"/>
      <w:sz w:val="28"/>
      <w:szCs w:val="28"/>
      <w:lang w:val="en-US" w:eastAsia="el-GR"/>
    </w:rPr>
  </w:style>
  <w:style w:type="character" w:customStyle="1" w:styleId="Heading2Char">
    <w:name w:val="Heading 2 Char"/>
    <w:basedOn w:val="DefaultParagraphFont"/>
    <w:link w:val="Heading2"/>
    <w:rsid w:val="00330B58"/>
    <w:rPr>
      <w:rFonts w:ascii="Arial Black" w:eastAsia="Times New Roman" w:hAnsi="Arial Black" w:cs="Times New Roman"/>
      <w:b/>
      <w:smallCaps/>
      <w:color w:val="000080"/>
      <w:sz w:val="24"/>
      <w:szCs w:val="24"/>
      <w:lang w:val="en-GB" w:eastAsia="el-GR"/>
    </w:rPr>
  </w:style>
  <w:style w:type="character" w:customStyle="1" w:styleId="Heading3Char">
    <w:name w:val="Heading 3 Char"/>
    <w:basedOn w:val="DefaultParagraphFont"/>
    <w:link w:val="Heading3"/>
    <w:rsid w:val="00330B58"/>
    <w:rPr>
      <w:rFonts w:ascii="Arial Black" w:eastAsia="Times New Roman" w:hAnsi="Arial Black" w:cs="Times New Roman"/>
      <w:b/>
      <w:color w:val="FF6600"/>
      <w:lang w:val="en-GB" w:eastAsia="el-GR"/>
    </w:rPr>
  </w:style>
  <w:style w:type="character" w:customStyle="1" w:styleId="Heading4Char">
    <w:name w:val="Heading 4 Char"/>
    <w:basedOn w:val="DefaultParagraphFont"/>
    <w:link w:val="Heading4"/>
    <w:rsid w:val="00330B58"/>
    <w:rPr>
      <w:rFonts w:ascii="Arial" w:eastAsia="Times New Roman" w:hAnsi="Arial" w:cs="Times New Roman"/>
      <w:b/>
      <w:i/>
      <w:lang w:val="en-US" w:eastAsia="el-GR"/>
    </w:rPr>
  </w:style>
  <w:style w:type="character" w:customStyle="1" w:styleId="Heading5Char">
    <w:name w:val="Heading 5 Char"/>
    <w:basedOn w:val="DefaultParagraphFont"/>
    <w:link w:val="Heading5"/>
    <w:rsid w:val="00330B58"/>
    <w:rPr>
      <w:rFonts w:ascii="Arial" w:eastAsia="Times New Roman" w:hAnsi="Arial" w:cs="Times New Roman"/>
      <w:lang w:val="en-US" w:eastAsia="el-GR"/>
    </w:rPr>
  </w:style>
  <w:style w:type="character" w:customStyle="1" w:styleId="Heading6Char">
    <w:name w:val="Heading 6 Char"/>
    <w:basedOn w:val="DefaultParagraphFont"/>
    <w:link w:val="Heading6"/>
    <w:rsid w:val="00330B58"/>
    <w:rPr>
      <w:rFonts w:ascii="Times New Roman" w:eastAsia="Times New Roman" w:hAnsi="Times New Roman" w:cs="Times New Roman"/>
      <w:i/>
      <w:lang w:val="en-US" w:eastAsia="el-GR"/>
    </w:rPr>
  </w:style>
  <w:style w:type="character" w:customStyle="1" w:styleId="Heading7Char">
    <w:name w:val="Heading 7 Char"/>
    <w:basedOn w:val="DefaultParagraphFont"/>
    <w:link w:val="Heading7"/>
    <w:rsid w:val="00330B58"/>
    <w:rPr>
      <w:rFonts w:ascii="Arial" w:eastAsia="Times New Roman" w:hAnsi="Arial" w:cs="Times New Roman"/>
      <w:lang w:val="en-US" w:eastAsia="el-GR"/>
    </w:rPr>
  </w:style>
  <w:style w:type="character" w:customStyle="1" w:styleId="Heading8Char">
    <w:name w:val="Heading 8 Char"/>
    <w:basedOn w:val="DefaultParagraphFont"/>
    <w:link w:val="Heading8"/>
    <w:rsid w:val="00330B58"/>
    <w:rPr>
      <w:rFonts w:ascii="Arial" w:eastAsia="Times New Roman" w:hAnsi="Arial" w:cs="Times New Roman"/>
      <w:i/>
      <w:lang w:val="en-US" w:eastAsia="el-GR"/>
    </w:rPr>
  </w:style>
  <w:style w:type="character" w:customStyle="1" w:styleId="Heading9Char">
    <w:name w:val="Heading 9 Char"/>
    <w:basedOn w:val="DefaultParagraphFont"/>
    <w:link w:val="Heading9"/>
    <w:rsid w:val="00330B58"/>
    <w:rPr>
      <w:rFonts w:ascii="Arial" w:eastAsia="Times New Roman" w:hAnsi="Arial" w:cs="Times New Roman"/>
      <w:b/>
      <w:i/>
      <w:sz w:val="18"/>
      <w:lang w:val="en-US" w:eastAsia="el-GR"/>
    </w:rPr>
  </w:style>
  <w:style w:type="paragraph" w:customStyle="1" w:styleId="Char">
    <w:name w:val=" Char"/>
    <w:basedOn w:val="Normal"/>
    <w:autoRedefine/>
    <w:rsid w:val="00330B58"/>
    <w:pPr>
      <w:overflowPunct/>
      <w:autoSpaceDE/>
      <w:autoSpaceDN/>
      <w:adjustRightInd/>
      <w:spacing w:before="0" w:after="160" w:line="240" w:lineRule="exact"/>
      <w:jc w:val="left"/>
      <w:textAlignment w:val="auto"/>
    </w:pPr>
    <w:rPr>
      <w:rFonts w:ascii="Verdana" w:hAnsi="Verdana"/>
      <w:sz w:val="20"/>
      <w:szCs w:val="20"/>
      <w:lang w:eastAsia="en-US"/>
    </w:rPr>
  </w:style>
  <w:style w:type="paragraph" w:customStyle="1" w:styleId="CharChar1CharCharCharCharCharCharCharCharCharCharChar">
    <w:name w:val=" Char Char1 Char Char Char Char Char Char Char Char Char Char Char"/>
    <w:basedOn w:val="Normal"/>
    <w:rsid w:val="00330B58"/>
    <w:pPr>
      <w:overflowPunct/>
      <w:autoSpaceDE/>
      <w:autoSpaceDN/>
      <w:adjustRightInd/>
      <w:spacing w:before="0" w:after="160" w:line="240" w:lineRule="exact"/>
      <w:jc w:val="left"/>
      <w:textAlignment w:val="auto"/>
    </w:pPr>
    <w:rPr>
      <w:rFonts w:ascii="Verdana" w:hAnsi="Verdana"/>
      <w:sz w:val="20"/>
      <w:szCs w:val="20"/>
      <w:lang w:eastAsia="en-US"/>
    </w:rPr>
  </w:style>
  <w:style w:type="paragraph" w:customStyle="1" w:styleId="p2paragraph">
    <w:name w:val="p2paragraph"/>
    <w:basedOn w:val="Normal"/>
    <w:rsid w:val="00330B58"/>
    <w:pPr>
      <w:overflowPunct/>
      <w:autoSpaceDE/>
      <w:autoSpaceDN/>
      <w:adjustRightInd/>
      <w:spacing w:before="100" w:beforeAutospacing="1" w:after="100" w:afterAutospacing="1" w:line="240" w:lineRule="auto"/>
      <w:jc w:val="left"/>
      <w:textAlignment w:val="auto"/>
    </w:pPr>
    <w:rPr>
      <w:rFonts w:cs="Arial"/>
      <w:color w:val="000000"/>
      <w:sz w:val="20"/>
      <w:szCs w:val="20"/>
      <w:lang w:val="el-GR"/>
    </w:rPr>
  </w:style>
  <w:style w:type="paragraph" w:styleId="Header">
    <w:name w:val="header"/>
    <w:basedOn w:val="Normal"/>
    <w:link w:val="HeaderChar"/>
    <w:rsid w:val="00330B58"/>
    <w:pPr>
      <w:tabs>
        <w:tab w:val="center" w:pos="4153"/>
        <w:tab w:val="right" w:pos="8306"/>
      </w:tabs>
      <w:spacing w:before="0" w:line="240" w:lineRule="auto"/>
    </w:pPr>
    <w:rPr>
      <w:i/>
      <w:sz w:val="18"/>
      <w:szCs w:val="18"/>
    </w:rPr>
  </w:style>
  <w:style w:type="character" w:customStyle="1" w:styleId="HeaderChar">
    <w:name w:val="Header Char"/>
    <w:basedOn w:val="DefaultParagraphFont"/>
    <w:link w:val="Header"/>
    <w:rsid w:val="00330B58"/>
    <w:rPr>
      <w:rFonts w:ascii="Arial" w:eastAsia="Times New Roman" w:hAnsi="Arial" w:cs="Times New Roman"/>
      <w:i/>
      <w:sz w:val="18"/>
      <w:szCs w:val="18"/>
      <w:lang w:val="en-US" w:eastAsia="el-GR"/>
    </w:rPr>
  </w:style>
  <w:style w:type="paragraph" w:styleId="Footer">
    <w:name w:val="footer"/>
    <w:basedOn w:val="Normal"/>
    <w:link w:val="FooterChar"/>
    <w:rsid w:val="00330B58"/>
    <w:pPr>
      <w:tabs>
        <w:tab w:val="center" w:pos="4153"/>
        <w:tab w:val="right" w:pos="8306"/>
      </w:tabs>
      <w:spacing w:before="0" w:line="240" w:lineRule="auto"/>
    </w:pPr>
    <w:rPr>
      <w:i/>
      <w:sz w:val="18"/>
      <w:szCs w:val="18"/>
    </w:rPr>
  </w:style>
  <w:style w:type="character" w:customStyle="1" w:styleId="FooterChar">
    <w:name w:val="Footer Char"/>
    <w:basedOn w:val="DefaultParagraphFont"/>
    <w:link w:val="Footer"/>
    <w:rsid w:val="00330B58"/>
    <w:rPr>
      <w:rFonts w:ascii="Arial" w:eastAsia="Times New Roman" w:hAnsi="Arial" w:cs="Times New Roman"/>
      <w:i/>
      <w:sz w:val="18"/>
      <w:szCs w:val="18"/>
      <w:lang w:val="en-US" w:eastAsia="el-GR"/>
    </w:rPr>
  </w:style>
  <w:style w:type="character" w:styleId="PageNumber">
    <w:name w:val="page number"/>
    <w:basedOn w:val="DefaultParagraphFont"/>
    <w:rsid w:val="00330B58"/>
  </w:style>
  <w:style w:type="paragraph" w:styleId="List">
    <w:name w:val="List"/>
    <w:basedOn w:val="Normal"/>
    <w:rsid w:val="00330B58"/>
    <w:pPr>
      <w:ind w:left="283" w:hanging="283"/>
    </w:pPr>
  </w:style>
  <w:style w:type="paragraph" w:styleId="List2">
    <w:name w:val="List 2"/>
    <w:basedOn w:val="Normal"/>
    <w:rsid w:val="00330B58"/>
    <w:pPr>
      <w:ind w:left="566" w:hanging="283"/>
    </w:pPr>
  </w:style>
  <w:style w:type="paragraph" w:styleId="List3">
    <w:name w:val="List 3"/>
    <w:basedOn w:val="Normal"/>
    <w:rsid w:val="00330B58"/>
    <w:pPr>
      <w:ind w:left="849" w:hanging="283"/>
    </w:pPr>
  </w:style>
  <w:style w:type="paragraph" w:styleId="List4">
    <w:name w:val="List 4"/>
    <w:basedOn w:val="Normal"/>
    <w:rsid w:val="00330B58"/>
    <w:pPr>
      <w:ind w:left="1132" w:hanging="283"/>
    </w:pPr>
  </w:style>
  <w:style w:type="paragraph" w:styleId="ListBullet">
    <w:name w:val="List Bullet"/>
    <w:basedOn w:val="Normal"/>
    <w:rsid w:val="00330B58"/>
    <w:pPr>
      <w:ind w:left="283" w:hanging="283"/>
    </w:pPr>
  </w:style>
  <w:style w:type="paragraph" w:styleId="ListBullet2">
    <w:name w:val="List Bullet 2"/>
    <w:basedOn w:val="Normal"/>
    <w:rsid w:val="00330B58"/>
    <w:pPr>
      <w:ind w:left="566" w:hanging="283"/>
    </w:pPr>
  </w:style>
  <w:style w:type="paragraph" w:styleId="ListContinue">
    <w:name w:val="List Continue"/>
    <w:basedOn w:val="Normal"/>
    <w:rsid w:val="00330B58"/>
    <w:pPr>
      <w:spacing w:after="120"/>
      <w:ind w:left="283"/>
    </w:pPr>
  </w:style>
  <w:style w:type="paragraph" w:styleId="ListContinue2">
    <w:name w:val="List Continue 2"/>
    <w:basedOn w:val="Normal"/>
    <w:rsid w:val="00330B58"/>
    <w:pPr>
      <w:spacing w:after="120"/>
      <w:ind w:left="566"/>
    </w:pPr>
  </w:style>
  <w:style w:type="paragraph" w:styleId="ListContinue3">
    <w:name w:val="List Continue 3"/>
    <w:basedOn w:val="Normal"/>
    <w:rsid w:val="00330B58"/>
    <w:pPr>
      <w:spacing w:after="120"/>
      <w:ind w:left="849"/>
    </w:pPr>
  </w:style>
  <w:style w:type="paragraph" w:styleId="Title">
    <w:name w:val="Title"/>
    <w:basedOn w:val="Normal"/>
    <w:link w:val="TitleChar"/>
    <w:qFormat/>
    <w:rsid w:val="00330B58"/>
    <w:pPr>
      <w:spacing w:before="240" w:after="60"/>
      <w:jc w:val="center"/>
    </w:pPr>
    <w:rPr>
      <w:b/>
      <w:kern w:val="28"/>
      <w:sz w:val="32"/>
    </w:rPr>
  </w:style>
  <w:style w:type="character" w:customStyle="1" w:styleId="TitleChar">
    <w:name w:val="Title Char"/>
    <w:basedOn w:val="DefaultParagraphFont"/>
    <w:link w:val="Title"/>
    <w:rsid w:val="00330B58"/>
    <w:rPr>
      <w:rFonts w:ascii="Arial" w:eastAsia="Times New Roman" w:hAnsi="Arial" w:cs="Times New Roman"/>
      <w:b/>
      <w:kern w:val="28"/>
      <w:sz w:val="32"/>
      <w:lang w:val="en-US" w:eastAsia="el-GR"/>
    </w:rPr>
  </w:style>
  <w:style w:type="paragraph" w:styleId="BodyText">
    <w:name w:val="Body Text"/>
    <w:basedOn w:val="Normal"/>
    <w:link w:val="BodyTextChar"/>
    <w:rsid w:val="00330B58"/>
    <w:pPr>
      <w:spacing w:after="120"/>
    </w:pPr>
  </w:style>
  <w:style w:type="character" w:customStyle="1" w:styleId="BodyTextChar">
    <w:name w:val="Body Text Char"/>
    <w:basedOn w:val="DefaultParagraphFont"/>
    <w:link w:val="BodyText"/>
    <w:rsid w:val="00330B58"/>
    <w:rPr>
      <w:rFonts w:ascii="Arial" w:eastAsia="Times New Roman" w:hAnsi="Arial" w:cs="Times New Roman"/>
      <w:lang w:val="en-US" w:eastAsia="el-GR"/>
    </w:rPr>
  </w:style>
  <w:style w:type="paragraph" w:customStyle="1" w:styleId="BodyText22">
    <w:name w:val="Body Text 22"/>
    <w:basedOn w:val="Normal"/>
    <w:rsid w:val="00330B58"/>
    <w:pPr>
      <w:spacing w:after="120"/>
      <w:ind w:left="283"/>
    </w:pPr>
  </w:style>
  <w:style w:type="paragraph" w:customStyle="1" w:styleId="BodyText21">
    <w:name w:val="Body Text 21"/>
    <w:basedOn w:val="Normal"/>
    <w:rsid w:val="00330B58"/>
    <w:pPr>
      <w:tabs>
        <w:tab w:val="left" w:pos="851"/>
        <w:tab w:val="left" w:pos="1204"/>
        <w:tab w:val="left" w:pos="1701"/>
        <w:tab w:val="left" w:pos="2764"/>
        <w:tab w:val="left" w:pos="7371"/>
        <w:tab w:val="left" w:pos="8221"/>
        <w:tab w:val="left" w:pos="8646"/>
      </w:tabs>
      <w:spacing w:line="240" w:lineRule="atLeast"/>
    </w:pPr>
    <w:rPr>
      <w:color w:val="000000"/>
      <w:lang w:val="el-GR"/>
    </w:rPr>
  </w:style>
  <w:style w:type="paragraph" w:styleId="BodyText2">
    <w:name w:val="Body Text 2"/>
    <w:basedOn w:val="Normal"/>
    <w:link w:val="BodyText2Char"/>
    <w:rsid w:val="00330B58"/>
    <w:pPr>
      <w:tabs>
        <w:tab w:val="left" w:pos="496"/>
        <w:tab w:val="left" w:pos="1204"/>
        <w:tab w:val="left" w:pos="1701"/>
        <w:tab w:val="left" w:pos="2764"/>
        <w:tab w:val="left" w:pos="7371"/>
        <w:tab w:val="left" w:pos="8221"/>
        <w:tab w:val="left" w:pos="8646"/>
      </w:tabs>
      <w:spacing w:line="240" w:lineRule="atLeast"/>
    </w:pPr>
    <w:rPr>
      <w:i/>
      <w:iCs/>
      <w:lang w:val="el-GR"/>
    </w:rPr>
  </w:style>
  <w:style w:type="character" w:customStyle="1" w:styleId="BodyText2Char">
    <w:name w:val="Body Text 2 Char"/>
    <w:basedOn w:val="DefaultParagraphFont"/>
    <w:link w:val="BodyText2"/>
    <w:rsid w:val="00330B58"/>
    <w:rPr>
      <w:rFonts w:ascii="Arial" w:eastAsia="Times New Roman" w:hAnsi="Arial" w:cs="Times New Roman"/>
      <w:i/>
      <w:iCs/>
      <w:lang w:eastAsia="el-GR"/>
    </w:rPr>
  </w:style>
  <w:style w:type="paragraph" w:styleId="BodyTextIndent">
    <w:name w:val="Body Text Indent"/>
    <w:basedOn w:val="Normal"/>
    <w:link w:val="BodyTextIndentChar"/>
    <w:rsid w:val="00330B58"/>
    <w:pPr>
      <w:overflowPunct/>
      <w:autoSpaceDE/>
      <w:autoSpaceDN/>
      <w:adjustRightInd/>
      <w:ind w:left="720" w:hanging="360"/>
      <w:textAlignment w:val="auto"/>
    </w:pPr>
    <w:rPr>
      <w:szCs w:val="24"/>
      <w:lang w:val="el-GR" w:eastAsia="en-US"/>
    </w:rPr>
  </w:style>
  <w:style w:type="character" w:customStyle="1" w:styleId="BodyTextIndentChar">
    <w:name w:val="Body Text Indent Char"/>
    <w:basedOn w:val="DefaultParagraphFont"/>
    <w:link w:val="BodyTextIndent"/>
    <w:rsid w:val="00330B58"/>
    <w:rPr>
      <w:rFonts w:ascii="Arial" w:eastAsia="Times New Roman" w:hAnsi="Arial" w:cs="Times New Roman"/>
      <w:szCs w:val="24"/>
    </w:rPr>
  </w:style>
  <w:style w:type="paragraph" w:customStyle="1" w:styleId="BodyText31">
    <w:name w:val="Body Text 31"/>
    <w:basedOn w:val="Normal"/>
    <w:rsid w:val="00330B58"/>
    <w:pPr>
      <w:tabs>
        <w:tab w:val="left" w:pos="496"/>
        <w:tab w:val="left" w:pos="1204"/>
        <w:tab w:val="left" w:pos="1701"/>
        <w:tab w:val="left" w:pos="2764"/>
        <w:tab w:val="left" w:pos="7371"/>
        <w:tab w:val="left" w:pos="8221"/>
        <w:tab w:val="left" w:pos="8646"/>
      </w:tabs>
      <w:spacing w:line="240" w:lineRule="atLeast"/>
    </w:pPr>
    <w:rPr>
      <w:lang w:val="el-GR" w:eastAsia="en-US"/>
    </w:rPr>
  </w:style>
  <w:style w:type="paragraph" w:styleId="BodyTextIndent2">
    <w:name w:val="Body Text Indent 2"/>
    <w:basedOn w:val="Normal"/>
    <w:link w:val="BodyTextIndent2Char"/>
    <w:autoRedefine/>
    <w:rsid w:val="00330B58"/>
    <w:pPr>
      <w:tabs>
        <w:tab w:val="left" w:pos="900"/>
        <w:tab w:val="left" w:pos="1204"/>
        <w:tab w:val="left" w:pos="1701"/>
        <w:tab w:val="left" w:pos="2764"/>
        <w:tab w:val="left" w:pos="7371"/>
        <w:tab w:val="left" w:pos="8221"/>
        <w:tab w:val="left" w:pos="8646"/>
      </w:tabs>
      <w:overflowPunct/>
      <w:autoSpaceDE/>
      <w:autoSpaceDN/>
      <w:adjustRightInd/>
      <w:spacing w:line="240" w:lineRule="atLeast"/>
      <w:textAlignment w:val="auto"/>
    </w:pPr>
    <w:rPr>
      <w:rFonts w:cs="Arial"/>
      <w:bCs/>
      <w:szCs w:val="24"/>
      <w:lang w:val="el-GR" w:eastAsia="en-US"/>
    </w:rPr>
  </w:style>
  <w:style w:type="character" w:customStyle="1" w:styleId="BodyTextIndent2Char">
    <w:name w:val="Body Text Indent 2 Char"/>
    <w:basedOn w:val="DefaultParagraphFont"/>
    <w:link w:val="BodyTextIndent2"/>
    <w:rsid w:val="00330B58"/>
    <w:rPr>
      <w:rFonts w:ascii="Arial" w:eastAsia="Times New Roman" w:hAnsi="Arial" w:cs="Arial"/>
      <w:bCs/>
      <w:szCs w:val="24"/>
    </w:rPr>
  </w:style>
  <w:style w:type="paragraph" w:styleId="BodyTextIndent3">
    <w:name w:val="Body Text Indent 3"/>
    <w:basedOn w:val="Normal"/>
    <w:link w:val="BodyTextIndent3Char"/>
    <w:rsid w:val="00330B58"/>
    <w:pPr>
      <w:tabs>
        <w:tab w:val="left" w:pos="567"/>
      </w:tabs>
      <w:spacing w:line="240" w:lineRule="atLeast"/>
      <w:ind w:left="567" w:hanging="567"/>
    </w:pPr>
    <w:rPr>
      <w:lang w:val="el-GR"/>
    </w:rPr>
  </w:style>
  <w:style w:type="character" w:customStyle="1" w:styleId="BodyTextIndent3Char">
    <w:name w:val="Body Text Indent 3 Char"/>
    <w:basedOn w:val="DefaultParagraphFont"/>
    <w:link w:val="BodyTextIndent3"/>
    <w:rsid w:val="00330B58"/>
    <w:rPr>
      <w:rFonts w:ascii="Arial" w:eastAsia="Times New Roman" w:hAnsi="Arial" w:cs="Times New Roman"/>
      <w:lang w:eastAsia="el-GR"/>
    </w:rPr>
  </w:style>
  <w:style w:type="paragraph" w:customStyle="1" w:styleId="GEKFORM">
    <w:name w:val="GEKFORM"/>
    <w:basedOn w:val="Normal"/>
    <w:rsid w:val="00330B58"/>
  </w:style>
  <w:style w:type="paragraph" w:styleId="BodyText3">
    <w:name w:val="Body Text 3"/>
    <w:basedOn w:val="Normal"/>
    <w:link w:val="BodyText3Char"/>
    <w:rsid w:val="00330B58"/>
    <w:pPr>
      <w:tabs>
        <w:tab w:val="left" w:pos="851"/>
        <w:tab w:val="left" w:pos="1204"/>
        <w:tab w:val="left" w:pos="1701"/>
        <w:tab w:val="left" w:pos="2764"/>
        <w:tab w:val="left" w:pos="7371"/>
        <w:tab w:val="left" w:pos="8221"/>
        <w:tab w:val="left" w:pos="8646"/>
      </w:tabs>
      <w:spacing w:line="240" w:lineRule="atLeast"/>
    </w:pPr>
    <w:rPr>
      <w:b/>
      <w:i/>
      <w:iCs/>
      <w:color w:val="000000"/>
      <w:sz w:val="24"/>
      <w:u w:val="single"/>
      <w:lang w:val="el-GR"/>
    </w:rPr>
  </w:style>
  <w:style w:type="character" w:customStyle="1" w:styleId="BodyText3Char">
    <w:name w:val="Body Text 3 Char"/>
    <w:basedOn w:val="DefaultParagraphFont"/>
    <w:link w:val="BodyText3"/>
    <w:rsid w:val="00330B58"/>
    <w:rPr>
      <w:rFonts w:ascii="Arial" w:eastAsia="Times New Roman" w:hAnsi="Arial" w:cs="Times New Roman"/>
      <w:b/>
      <w:i/>
      <w:iCs/>
      <w:color w:val="000000"/>
      <w:sz w:val="24"/>
      <w:u w:val="single"/>
      <w:lang w:eastAsia="el-GR"/>
    </w:rPr>
  </w:style>
  <w:style w:type="paragraph" w:styleId="FootnoteText">
    <w:name w:val="footnote text"/>
    <w:basedOn w:val="Normal"/>
    <w:link w:val="FootnoteTextChar"/>
    <w:semiHidden/>
    <w:rsid w:val="00330B58"/>
    <w:rPr>
      <w:i/>
      <w:sz w:val="20"/>
    </w:rPr>
  </w:style>
  <w:style w:type="character" w:customStyle="1" w:styleId="FootnoteTextChar">
    <w:name w:val="Footnote Text Char"/>
    <w:basedOn w:val="DefaultParagraphFont"/>
    <w:link w:val="FootnoteText"/>
    <w:semiHidden/>
    <w:rsid w:val="00330B58"/>
    <w:rPr>
      <w:rFonts w:ascii="Arial" w:eastAsia="Times New Roman" w:hAnsi="Arial" w:cs="Times New Roman"/>
      <w:i/>
      <w:sz w:val="20"/>
      <w:lang w:val="en-US" w:eastAsia="el-GR"/>
    </w:rPr>
  </w:style>
  <w:style w:type="character" w:styleId="FootnoteReference">
    <w:name w:val="footnote reference"/>
    <w:semiHidden/>
    <w:rsid w:val="00330B58"/>
    <w:rPr>
      <w:vertAlign w:val="superscript"/>
    </w:rPr>
  </w:style>
  <w:style w:type="paragraph" w:customStyle="1" w:styleId="BalloonText1">
    <w:name w:val="Balloon Text1"/>
    <w:basedOn w:val="Normal"/>
    <w:semiHidden/>
    <w:rsid w:val="00330B58"/>
    <w:rPr>
      <w:rFonts w:ascii="Tahoma" w:hAnsi="Tahoma" w:cs="Tahoma"/>
      <w:sz w:val="16"/>
      <w:szCs w:val="16"/>
    </w:rPr>
  </w:style>
  <w:style w:type="paragraph" w:customStyle="1" w:styleId="ISObodytxt">
    <w:name w:val="ISO body txt"/>
    <w:basedOn w:val="Normal"/>
    <w:rsid w:val="00330B58"/>
    <w:pPr>
      <w:overflowPunct/>
      <w:autoSpaceDE/>
      <w:autoSpaceDN/>
      <w:adjustRightInd/>
      <w:spacing w:line="300" w:lineRule="exact"/>
      <w:textAlignment w:val="auto"/>
    </w:pPr>
    <w:rPr>
      <w:rFonts w:ascii="Tahoma" w:hAnsi="Tahoma" w:cs="Tahoma"/>
      <w:lang w:val="el-GR" w:eastAsia="en-US"/>
    </w:rPr>
  </w:style>
  <w:style w:type="paragraph" w:styleId="TOC1">
    <w:name w:val="toc 1"/>
    <w:basedOn w:val="Normal"/>
    <w:next w:val="Normal"/>
    <w:autoRedefine/>
    <w:uiPriority w:val="39"/>
    <w:rsid w:val="00330B58"/>
    <w:pPr>
      <w:spacing w:before="360"/>
    </w:pPr>
    <w:rPr>
      <w:b/>
      <w:caps/>
      <w:color w:val="000080"/>
      <w:sz w:val="24"/>
      <w:szCs w:val="24"/>
    </w:rPr>
  </w:style>
  <w:style w:type="paragraph" w:styleId="TOC2">
    <w:name w:val="toc 2"/>
    <w:basedOn w:val="Normal"/>
    <w:next w:val="Normal"/>
    <w:autoRedefine/>
    <w:uiPriority w:val="39"/>
    <w:rsid w:val="00330B58"/>
    <w:pPr>
      <w:tabs>
        <w:tab w:val="left" w:pos="960"/>
        <w:tab w:val="right" w:leader="dot" w:pos="9061"/>
      </w:tabs>
      <w:ind w:left="454"/>
      <w:jc w:val="left"/>
    </w:pPr>
    <w:rPr>
      <w:smallCaps/>
      <w:sz w:val="24"/>
      <w:szCs w:val="24"/>
    </w:rPr>
  </w:style>
  <w:style w:type="character" w:styleId="Hyperlink">
    <w:name w:val="Hyperlink"/>
    <w:uiPriority w:val="99"/>
    <w:rsid w:val="00330B58"/>
    <w:rPr>
      <w:color w:val="0000FF"/>
      <w:u w:val="single"/>
    </w:rPr>
  </w:style>
  <w:style w:type="paragraph" w:styleId="TOC3">
    <w:name w:val="toc 3"/>
    <w:basedOn w:val="Normal"/>
    <w:next w:val="Normal"/>
    <w:autoRedefine/>
    <w:uiPriority w:val="39"/>
    <w:rsid w:val="00330B58"/>
    <w:pPr>
      <w:tabs>
        <w:tab w:val="left" w:pos="1930"/>
        <w:tab w:val="right" w:leader="dot" w:pos="9061"/>
      </w:tabs>
      <w:spacing w:before="60"/>
      <w:ind w:left="1021"/>
    </w:pPr>
  </w:style>
  <w:style w:type="paragraph" w:styleId="NormalWeb">
    <w:name w:val="Normal (Web)"/>
    <w:basedOn w:val="Normal"/>
    <w:rsid w:val="00330B58"/>
    <w:pPr>
      <w:overflowPunct/>
      <w:autoSpaceDE/>
      <w:autoSpaceDN/>
      <w:adjustRightInd/>
      <w:spacing w:before="100" w:beforeAutospacing="1" w:after="100" w:afterAutospacing="1" w:line="240" w:lineRule="auto"/>
      <w:jc w:val="left"/>
      <w:textAlignment w:val="auto"/>
    </w:pPr>
    <w:rPr>
      <w:rFonts w:ascii="Times New Roman" w:hAnsi="Times New Roman"/>
      <w:sz w:val="24"/>
      <w:szCs w:val="24"/>
      <w:lang w:val="el-GR"/>
    </w:rPr>
  </w:style>
  <w:style w:type="paragraph" w:customStyle="1" w:styleId="Bullet">
    <w:name w:val="Bullet"/>
    <w:aliases w:val="bl"/>
    <w:basedOn w:val="Normal"/>
    <w:rsid w:val="00330B58"/>
    <w:pPr>
      <w:numPr>
        <w:ilvl w:val="1"/>
        <w:numId w:val="1"/>
      </w:numPr>
      <w:tabs>
        <w:tab w:val="left" w:pos="-6120"/>
      </w:tabs>
      <w:overflowPunct/>
      <w:autoSpaceDE/>
      <w:autoSpaceDN/>
      <w:adjustRightInd/>
      <w:textAlignment w:val="auto"/>
    </w:pPr>
    <w:rPr>
      <w:rFonts w:ascii="Times New Roman" w:hAnsi="Times New Roman"/>
      <w:szCs w:val="24"/>
      <w:lang w:val="el-GR" w:eastAsia="en-US"/>
    </w:rPr>
  </w:style>
  <w:style w:type="character" w:styleId="CommentReference">
    <w:name w:val="annotation reference"/>
    <w:semiHidden/>
    <w:rsid w:val="00330B58"/>
    <w:rPr>
      <w:sz w:val="16"/>
      <w:szCs w:val="16"/>
    </w:rPr>
  </w:style>
  <w:style w:type="paragraph" w:customStyle="1" w:styleId="HeadName">
    <w:name w:val="HeadName"/>
    <w:basedOn w:val="Heading7"/>
    <w:rsid w:val="00330B58"/>
    <w:pPr>
      <w:keepNext/>
      <w:pBdr>
        <w:bottom w:val="threeDEngrave" w:sz="18" w:space="0" w:color="auto"/>
      </w:pBdr>
      <w:overflowPunct/>
      <w:autoSpaceDE/>
      <w:autoSpaceDN/>
      <w:adjustRightInd/>
      <w:spacing w:before="0" w:after="0"/>
      <w:jc w:val="right"/>
      <w:textAlignment w:val="auto"/>
    </w:pPr>
    <w:rPr>
      <w:rFonts w:ascii="Arial Black" w:hAnsi="Arial Black"/>
      <w:b/>
      <w:bCs/>
      <w:i/>
      <w:iCs/>
      <w:sz w:val="28"/>
      <w:szCs w:val="24"/>
      <w:lang w:val="el-GR" w:eastAsia="en-US"/>
    </w:rPr>
  </w:style>
  <w:style w:type="paragraph" w:customStyle="1" w:styleId="Aufzhlungeingerckt1">
    <w:name w:val="Aufzählung eingerückt1"/>
    <w:aliases w:val="0 Punkt"/>
    <w:basedOn w:val="Normal"/>
    <w:rsid w:val="00330B58"/>
    <w:pPr>
      <w:numPr>
        <w:numId w:val="2"/>
      </w:numPr>
      <w:overflowPunct/>
      <w:autoSpaceDE/>
      <w:autoSpaceDN/>
      <w:adjustRightInd/>
      <w:spacing w:before="60" w:after="60" w:line="264" w:lineRule="auto"/>
      <w:jc w:val="left"/>
      <w:textAlignment w:val="auto"/>
    </w:pPr>
    <w:rPr>
      <w:bCs/>
      <w:sz w:val="24"/>
      <w:szCs w:val="20"/>
      <w:lang w:val="en-GB" w:eastAsia="de-DE"/>
    </w:rPr>
  </w:style>
  <w:style w:type="paragraph" w:customStyle="1" w:styleId="4Meetings">
    <w:name w:val="Ü4 Meetings"/>
    <w:basedOn w:val="Normal"/>
    <w:next w:val="Normal"/>
    <w:rsid w:val="00330B58"/>
    <w:pPr>
      <w:keepNext/>
      <w:numPr>
        <w:ilvl w:val="1"/>
        <w:numId w:val="2"/>
      </w:numPr>
      <w:tabs>
        <w:tab w:val="clear" w:pos="2160"/>
        <w:tab w:val="left" w:pos="567"/>
        <w:tab w:val="num" w:pos="851"/>
      </w:tabs>
      <w:overflowPunct/>
      <w:autoSpaceDE/>
      <w:autoSpaceDN/>
      <w:adjustRightInd/>
      <w:spacing w:before="240" w:after="120" w:line="264" w:lineRule="auto"/>
      <w:ind w:left="851" w:hanging="851"/>
      <w:jc w:val="left"/>
      <w:textAlignment w:val="auto"/>
    </w:pPr>
    <w:rPr>
      <w:rFonts w:cs="Arial"/>
      <w:color w:val="008080"/>
      <w:sz w:val="24"/>
      <w:szCs w:val="20"/>
      <w:lang w:val="de-DE" w:eastAsia="de-DE"/>
    </w:rPr>
  </w:style>
  <w:style w:type="paragraph" w:customStyle="1" w:styleId="AbstandfrAufzhlung">
    <w:name w:val="Abstand für Aufzählung"/>
    <w:basedOn w:val="Normal"/>
    <w:next w:val="Normal"/>
    <w:rsid w:val="00330B58"/>
    <w:pPr>
      <w:overflowPunct/>
      <w:autoSpaceDE/>
      <w:autoSpaceDN/>
      <w:adjustRightInd/>
      <w:spacing w:before="60" w:after="60" w:line="80" w:lineRule="exact"/>
      <w:ind w:left="709"/>
      <w:jc w:val="left"/>
      <w:textAlignment w:val="auto"/>
    </w:pPr>
    <w:rPr>
      <w:sz w:val="24"/>
      <w:szCs w:val="20"/>
      <w:lang w:val="en-GB" w:eastAsia="de-DE"/>
    </w:rPr>
  </w:style>
  <w:style w:type="paragraph" w:customStyle="1" w:styleId="Bullet1">
    <w:name w:val="Bullet 1"/>
    <w:basedOn w:val="Normal"/>
    <w:rsid w:val="00330B58"/>
    <w:pPr>
      <w:widowControl w:val="0"/>
      <w:numPr>
        <w:numId w:val="18"/>
      </w:numPr>
      <w:spacing w:before="0" w:line="240" w:lineRule="auto"/>
    </w:pPr>
    <w:rPr>
      <w:szCs w:val="20"/>
      <w:lang w:val="en-GB" w:eastAsia="en-US"/>
    </w:rPr>
  </w:style>
  <w:style w:type="character" w:customStyle="1" w:styleId="Bullet1Char">
    <w:name w:val="Bullet 1 Char"/>
    <w:rsid w:val="00330B58"/>
    <w:rPr>
      <w:rFonts w:ascii="Arial" w:hAnsi="Arial"/>
      <w:sz w:val="22"/>
      <w:lang w:val="en-GB" w:eastAsia="en-US" w:bidi="ar-SA"/>
    </w:rPr>
  </w:style>
  <w:style w:type="paragraph" w:styleId="CommentText">
    <w:name w:val="annotation text"/>
    <w:basedOn w:val="Normal"/>
    <w:link w:val="CommentTextChar"/>
    <w:semiHidden/>
    <w:rsid w:val="00330B58"/>
    <w:pPr>
      <w:overflowPunct/>
      <w:autoSpaceDE/>
      <w:autoSpaceDN/>
      <w:adjustRightInd/>
      <w:spacing w:before="0" w:line="240" w:lineRule="auto"/>
      <w:jc w:val="left"/>
      <w:textAlignment w:val="auto"/>
    </w:pPr>
    <w:rPr>
      <w:sz w:val="20"/>
      <w:szCs w:val="20"/>
      <w:lang w:val="de-DE" w:eastAsia="de-DE"/>
    </w:rPr>
  </w:style>
  <w:style w:type="character" w:customStyle="1" w:styleId="CommentTextChar">
    <w:name w:val="Comment Text Char"/>
    <w:basedOn w:val="DefaultParagraphFont"/>
    <w:link w:val="CommentText"/>
    <w:semiHidden/>
    <w:rsid w:val="00330B58"/>
    <w:rPr>
      <w:rFonts w:ascii="Arial" w:eastAsia="Times New Roman" w:hAnsi="Arial" w:cs="Times New Roman"/>
      <w:sz w:val="20"/>
      <w:szCs w:val="20"/>
      <w:lang w:val="de-DE" w:eastAsia="de-DE"/>
    </w:rPr>
  </w:style>
  <w:style w:type="paragraph" w:styleId="TOC9">
    <w:name w:val="toc 9"/>
    <w:basedOn w:val="Normal"/>
    <w:next w:val="Normal"/>
    <w:autoRedefine/>
    <w:uiPriority w:val="39"/>
    <w:rsid w:val="00330B58"/>
    <w:pPr>
      <w:overflowPunct/>
      <w:autoSpaceDE/>
      <w:autoSpaceDN/>
      <w:adjustRightInd/>
      <w:spacing w:before="0" w:line="240" w:lineRule="auto"/>
      <w:ind w:left="1920"/>
      <w:jc w:val="left"/>
      <w:textAlignment w:val="auto"/>
    </w:pPr>
    <w:rPr>
      <w:rFonts w:ascii="Times New Roman" w:hAnsi="Times New Roman"/>
      <w:sz w:val="24"/>
      <w:szCs w:val="24"/>
      <w:lang w:val="de-DE" w:eastAsia="de-DE"/>
    </w:rPr>
  </w:style>
  <w:style w:type="paragraph" w:styleId="TOC4">
    <w:name w:val="toc 4"/>
    <w:basedOn w:val="Normal"/>
    <w:next w:val="Normal"/>
    <w:autoRedefine/>
    <w:uiPriority w:val="39"/>
    <w:rsid w:val="00330B58"/>
    <w:pPr>
      <w:tabs>
        <w:tab w:val="left" w:pos="2211"/>
        <w:tab w:val="right" w:leader="dot" w:pos="9061"/>
      </w:tabs>
      <w:overflowPunct/>
      <w:autoSpaceDE/>
      <w:autoSpaceDN/>
      <w:adjustRightInd/>
      <w:spacing w:after="60" w:line="240" w:lineRule="auto"/>
      <w:ind w:left="1361"/>
      <w:jc w:val="left"/>
      <w:textAlignment w:val="auto"/>
      <w:outlineLvl w:val="3"/>
    </w:pPr>
    <w:rPr>
      <w:i/>
      <w:szCs w:val="24"/>
      <w:lang w:val="de-DE" w:eastAsia="de-DE"/>
    </w:rPr>
  </w:style>
  <w:style w:type="paragraph" w:styleId="TOC5">
    <w:name w:val="toc 5"/>
    <w:basedOn w:val="Normal"/>
    <w:next w:val="Normal"/>
    <w:autoRedefine/>
    <w:uiPriority w:val="39"/>
    <w:rsid w:val="00330B58"/>
    <w:pPr>
      <w:overflowPunct/>
      <w:autoSpaceDE/>
      <w:autoSpaceDN/>
      <w:adjustRightInd/>
      <w:spacing w:before="0" w:line="240" w:lineRule="auto"/>
      <w:ind w:left="960"/>
      <w:jc w:val="left"/>
      <w:textAlignment w:val="auto"/>
    </w:pPr>
    <w:rPr>
      <w:rFonts w:ascii="Times New Roman" w:hAnsi="Times New Roman"/>
      <w:sz w:val="24"/>
      <w:szCs w:val="24"/>
      <w:lang w:val="de-DE" w:eastAsia="de-DE"/>
    </w:rPr>
  </w:style>
  <w:style w:type="paragraph" w:styleId="TOC6">
    <w:name w:val="toc 6"/>
    <w:basedOn w:val="Normal"/>
    <w:next w:val="Normal"/>
    <w:autoRedefine/>
    <w:uiPriority w:val="39"/>
    <w:rsid w:val="00330B58"/>
    <w:pPr>
      <w:overflowPunct/>
      <w:autoSpaceDE/>
      <w:autoSpaceDN/>
      <w:adjustRightInd/>
      <w:spacing w:before="0" w:line="240" w:lineRule="auto"/>
      <w:ind w:left="1200"/>
      <w:jc w:val="left"/>
      <w:textAlignment w:val="auto"/>
    </w:pPr>
    <w:rPr>
      <w:rFonts w:ascii="Times New Roman" w:hAnsi="Times New Roman"/>
      <w:sz w:val="24"/>
      <w:szCs w:val="24"/>
      <w:lang w:val="de-DE" w:eastAsia="de-DE"/>
    </w:rPr>
  </w:style>
  <w:style w:type="paragraph" w:customStyle="1" w:styleId="TextAfterSidehead">
    <w:name w:val="Text: After Sidehead"/>
    <w:basedOn w:val="Normal"/>
    <w:next w:val="Normal"/>
    <w:rsid w:val="00330B58"/>
    <w:pPr>
      <w:keepLines/>
      <w:overflowPunct/>
      <w:autoSpaceDE/>
      <w:autoSpaceDN/>
      <w:adjustRightInd/>
      <w:spacing w:before="480" w:after="60" w:line="240" w:lineRule="auto"/>
      <w:jc w:val="left"/>
      <w:textAlignment w:val="auto"/>
    </w:pPr>
    <w:rPr>
      <w:rFonts w:ascii="Stone Serif ITC TT" w:hAnsi="Stone Serif ITC TT"/>
      <w:kern w:val="28"/>
      <w:sz w:val="20"/>
      <w:szCs w:val="20"/>
      <w:lang w:eastAsia="en-US"/>
    </w:rPr>
  </w:style>
  <w:style w:type="paragraph" w:customStyle="1" w:styleId="Aufzhlung2cmPunkt">
    <w:name w:val="Aufzählung 2 cm Punkt"/>
    <w:basedOn w:val="Normal"/>
    <w:rsid w:val="00330B58"/>
    <w:pPr>
      <w:tabs>
        <w:tab w:val="num" w:pos="1494"/>
      </w:tabs>
      <w:overflowPunct/>
      <w:autoSpaceDE/>
      <w:autoSpaceDN/>
      <w:adjustRightInd/>
      <w:spacing w:before="60" w:after="60" w:line="264" w:lineRule="auto"/>
      <w:ind w:left="1494" w:hanging="360"/>
      <w:jc w:val="left"/>
      <w:textAlignment w:val="auto"/>
    </w:pPr>
    <w:rPr>
      <w:sz w:val="24"/>
      <w:szCs w:val="20"/>
      <w:lang w:val="en-GB" w:eastAsia="de-DE"/>
    </w:rPr>
  </w:style>
  <w:style w:type="paragraph" w:styleId="DocumentMap">
    <w:name w:val="Document Map"/>
    <w:basedOn w:val="Normal"/>
    <w:link w:val="DocumentMapChar"/>
    <w:semiHidden/>
    <w:rsid w:val="00330B58"/>
    <w:pPr>
      <w:shd w:val="clear" w:color="auto" w:fill="000080"/>
    </w:pPr>
    <w:rPr>
      <w:rFonts w:ascii="Tahoma" w:hAnsi="Tahoma"/>
      <w:sz w:val="20"/>
      <w:szCs w:val="20"/>
    </w:rPr>
  </w:style>
  <w:style w:type="character" w:customStyle="1" w:styleId="DocumentMapChar">
    <w:name w:val="Document Map Char"/>
    <w:basedOn w:val="DefaultParagraphFont"/>
    <w:link w:val="DocumentMap"/>
    <w:semiHidden/>
    <w:rsid w:val="00330B58"/>
    <w:rPr>
      <w:rFonts w:ascii="Tahoma" w:eastAsia="Times New Roman" w:hAnsi="Tahoma" w:cs="Times New Roman"/>
      <w:sz w:val="20"/>
      <w:szCs w:val="20"/>
      <w:shd w:val="clear" w:color="auto" w:fill="000080"/>
      <w:lang w:val="en-US" w:eastAsia="el-GR"/>
    </w:rPr>
  </w:style>
  <w:style w:type="paragraph" w:styleId="CommentSubject">
    <w:name w:val="annotation subject"/>
    <w:basedOn w:val="CommentText"/>
    <w:next w:val="CommentText"/>
    <w:link w:val="CommentSubjectChar"/>
    <w:semiHidden/>
    <w:rsid w:val="00330B58"/>
    <w:pPr>
      <w:overflowPunct w:val="0"/>
      <w:autoSpaceDE w:val="0"/>
      <w:autoSpaceDN w:val="0"/>
      <w:adjustRightInd w:val="0"/>
      <w:spacing w:before="120" w:line="300" w:lineRule="atLeast"/>
      <w:jc w:val="both"/>
      <w:textAlignment w:val="baseline"/>
    </w:pPr>
    <w:rPr>
      <w:b/>
      <w:bCs/>
      <w:lang w:val="en-US" w:eastAsia="el-GR"/>
    </w:rPr>
  </w:style>
  <w:style w:type="character" w:customStyle="1" w:styleId="CommentSubjectChar">
    <w:name w:val="Comment Subject Char"/>
    <w:basedOn w:val="CommentTextChar"/>
    <w:link w:val="CommentSubject"/>
    <w:semiHidden/>
    <w:rsid w:val="00330B58"/>
    <w:rPr>
      <w:rFonts w:ascii="Arial" w:eastAsia="Times New Roman" w:hAnsi="Arial" w:cs="Times New Roman"/>
      <w:b/>
      <w:bCs/>
      <w:sz w:val="20"/>
      <w:szCs w:val="20"/>
      <w:lang w:val="en-US" w:eastAsia="el-GR"/>
    </w:rPr>
  </w:style>
  <w:style w:type="paragraph" w:styleId="BalloonText">
    <w:name w:val="Balloon Text"/>
    <w:basedOn w:val="Normal"/>
    <w:link w:val="BalloonTextChar"/>
    <w:semiHidden/>
    <w:rsid w:val="00330B58"/>
    <w:rPr>
      <w:rFonts w:ascii="Tahoma" w:hAnsi="Tahoma" w:cs="Tahoma"/>
      <w:sz w:val="16"/>
      <w:szCs w:val="16"/>
    </w:rPr>
  </w:style>
  <w:style w:type="character" w:customStyle="1" w:styleId="BalloonTextChar">
    <w:name w:val="Balloon Text Char"/>
    <w:basedOn w:val="DefaultParagraphFont"/>
    <w:link w:val="BalloonText"/>
    <w:semiHidden/>
    <w:rsid w:val="00330B58"/>
    <w:rPr>
      <w:rFonts w:ascii="Tahoma" w:eastAsia="Times New Roman" w:hAnsi="Tahoma" w:cs="Tahoma"/>
      <w:sz w:val="16"/>
      <w:szCs w:val="16"/>
      <w:lang w:val="en-US" w:eastAsia="el-GR"/>
    </w:rPr>
  </w:style>
  <w:style w:type="character" w:styleId="FollowedHyperlink">
    <w:name w:val="FollowedHyperlink"/>
    <w:rsid w:val="00330B58"/>
    <w:rPr>
      <w:color w:val="800080"/>
      <w:u w:val="single"/>
    </w:rPr>
  </w:style>
  <w:style w:type="paragraph" w:styleId="Caption">
    <w:name w:val="caption"/>
    <w:basedOn w:val="Normal"/>
    <w:next w:val="Normal"/>
    <w:qFormat/>
    <w:rsid w:val="00330B58"/>
    <w:pPr>
      <w:jc w:val="center"/>
    </w:pPr>
    <w:rPr>
      <w:b/>
      <w:bCs/>
      <w:sz w:val="20"/>
      <w:szCs w:val="20"/>
    </w:rPr>
  </w:style>
  <w:style w:type="paragraph" w:customStyle="1" w:styleId="Default">
    <w:name w:val="Default"/>
    <w:rsid w:val="00330B58"/>
    <w:pPr>
      <w:autoSpaceDE w:val="0"/>
      <w:autoSpaceDN w:val="0"/>
      <w:adjustRightInd w:val="0"/>
      <w:spacing w:after="0" w:line="240" w:lineRule="auto"/>
    </w:pPr>
    <w:rPr>
      <w:rFonts w:ascii="Arial" w:eastAsia="MS Mincho" w:hAnsi="Arial" w:cs="Arial"/>
      <w:color w:val="000000"/>
      <w:sz w:val="24"/>
      <w:szCs w:val="24"/>
      <w:lang w:eastAsia="ja-JP"/>
    </w:rPr>
  </w:style>
  <w:style w:type="paragraph" w:customStyle="1" w:styleId="CharCharChar1CharCharCharCharCharCharChar">
    <w:name w:val=" Char Char Char1 Char Char Char Char Char Char Char"/>
    <w:basedOn w:val="Normal"/>
    <w:rsid w:val="00330B58"/>
    <w:pPr>
      <w:overflowPunct/>
      <w:autoSpaceDE/>
      <w:autoSpaceDN/>
      <w:adjustRightInd/>
      <w:spacing w:before="0" w:after="160" w:line="240" w:lineRule="exact"/>
      <w:jc w:val="left"/>
      <w:textAlignment w:val="auto"/>
    </w:pPr>
    <w:rPr>
      <w:rFonts w:ascii="Verdana" w:hAnsi="Verdana"/>
      <w:sz w:val="20"/>
      <w:szCs w:val="20"/>
      <w:lang w:val="en-GB" w:eastAsia="en-US"/>
    </w:rPr>
  </w:style>
  <w:style w:type="paragraph" w:customStyle="1" w:styleId="CharChar1CharCharCharCharCharCharCharCharCharCharChar0">
    <w:name w:val="Char Char1 Char Char Char Char Char Char Char Char Char Char Char"/>
    <w:basedOn w:val="Normal"/>
    <w:autoRedefine/>
    <w:rsid w:val="00330B58"/>
    <w:pPr>
      <w:overflowPunct/>
      <w:autoSpaceDE/>
      <w:autoSpaceDN/>
      <w:adjustRightInd/>
      <w:spacing w:before="0" w:after="160" w:line="240" w:lineRule="exact"/>
      <w:jc w:val="left"/>
      <w:textAlignment w:val="auto"/>
    </w:pPr>
    <w:rPr>
      <w:rFonts w:ascii="Verdana" w:hAnsi="Verdana"/>
      <w:sz w:val="20"/>
      <w:szCs w:val="20"/>
      <w:lang w:eastAsia="en-US"/>
    </w:rPr>
  </w:style>
  <w:style w:type="paragraph" w:customStyle="1" w:styleId="CharCharCharCharCharCharChar">
    <w:name w:val=" Char Char Char Char Char Char Char"/>
    <w:basedOn w:val="Normal"/>
    <w:autoRedefine/>
    <w:rsid w:val="00330B58"/>
    <w:pPr>
      <w:overflowPunct/>
      <w:autoSpaceDE/>
      <w:autoSpaceDN/>
      <w:adjustRightInd/>
      <w:spacing w:before="0" w:after="160" w:line="240" w:lineRule="exact"/>
      <w:jc w:val="left"/>
      <w:textAlignment w:val="auto"/>
    </w:pPr>
    <w:rPr>
      <w:rFonts w:ascii="Verdana" w:hAnsi="Verdana"/>
      <w:sz w:val="20"/>
      <w:szCs w:val="20"/>
      <w:lang w:eastAsia="en-US"/>
    </w:rPr>
  </w:style>
  <w:style w:type="paragraph" w:customStyle="1" w:styleId="CharCharCharCharCharCharCharCharCharCharCharCharCharCharCharCharChar1CharCharChar">
    <w:name w:val=" Char Char Char Char Char Char Char Char Char Char Char Char Char Char Char Char Char1 Char Char Char"/>
    <w:basedOn w:val="Normal"/>
    <w:autoRedefine/>
    <w:rsid w:val="00330B58"/>
    <w:pPr>
      <w:overflowPunct/>
      <w:autoSpaceDE/>
      <w:autoSpaceDN/>
      <w:adjustRightInd/>
      <w:spacing w:before="0" w:after="160" w:line="240" w:lineRule="exact"/>
      <w:jc w:val="left"/>
      <w:textAlignment w:val="auto"/>
    </w:pPr>
    <w:rPr>
      <w:rFonts w:ascii="Verdana" w:hAnsi="Verdana"/>
      <w:sz w:val="20"/>
      <w:szCs w:val="20"/>
      <w:lang w:eastAsia="en-US"/>
    </w:rPr>
  </w:style>
  <w:style w:type="paragraph" w:styleId="TOC7">
    <w:name w:val="toc 7"/>
    <w:basedOn w:val="Normal"/>
    <w:next w:val="Normal"/>
    <w:autoRedefine/>
    <w:uiPriority w:val="39"/>
    <w:unhideWhenUsed/>
    <w:rsid w:val="00330B58"/>
    <w:pPr>
      <w:overflowPunct/>
      <w:autoSpaceDE/>
      <w:autoSpaceDN/>
      <w:adjustRightInd/>
      <w:spacing w:before="0" w:after="100" w:line="276" w:lineRule="auto"/>
      <w:ind w:left="1320"/>
      <w:jc w:val="left"/>
      <w:textAlignment w:val="auto"/>
    </w:pPr>
    <w:rPr>
      <w:rFonts w:ascii="Calibri" w:hAnsi="Calibri"/>
      <w:lang w:val="el-GR"/>
    </w:rPr>
  </w:style>
  <w:style w:type="paragraph" w:styleId="TOC8">
    <w:name w:val="toc 8"/>
    <w:basedOn w:val="Normal"/>
    <w:next w:val="Normal"/>
    <w:autoRedefine/>
    <w:uiPriority w:val="39"/>
    <w:unhideWhenUsed/>
    <w:rsid w:val="00330B58"/>
    <w:pPr>
      <w:overflowPunct/>
      <w:autoSpaceDE/>
      <w:autoSpaceDN/>
      <w:adjustRightInd/>
      <w:spacing w:before="0" w:after="100" w:line="276" w:lineRule="auto"/>
      <w:ind w:left="1540"/>
      <w:jc w:val="left"/>
      <w:textAlignment w:val="auto"/>
    </w:pPr>
    <w:rPr>
      <w:rFonts w:ascii="Calibri" w:hAnsi="Calibri"/>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3504</Words>
  <Characters>18927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Demetriades</dc:creator>
  <cp:keywords/>
  <dc:description/>
  <cp:lastModifiedBy>Daphne Demetriades</cp:lastModifiedBy>
  <cp:revision>2</cp:revision>
  <dcterms:created xsi:type="dcterms:W3CDTF">2019-10-17T11:09:00Z</dcterms:created>
  <dcterms:modified xsi:type="dcterms:W3CDTF">2019-10-17T11:11:00Z</dcterms:modified>
</cp:coreProperties>
</file>